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51" w:rsidRPr="0085193A" w:rsidRDefault="004A7377" w:rsidP="0032482E">
      <w:pPr>
        <w:shd w:val="clear" w:color="auto" w:fill="FFFFFF"/>
        <w:tabs>
          <w:tab w:val="left" w:leader="underscore" w:pos="2880"/>
        </w:tabs>
        <w:ind w:left="284" w:right="130" w:hanging="284"/>
        <w:jc w:val="center"/>
        <w:rPr>
          <w:sz w:val="24"/>
          <w:szCs w:val="24"/>
        </w:rPr>
      </w:pPr>
      <w:r w:rsidRPr="0085193A">
        <w:rPr>
          <w:b/>
          <w:bCs/>
          <w:sz w:val="24"/>
          <w:szCs w:val="24"/>
        </w:rPr>
        <w:t>ДОГОВОР №</w:t>
      </w:r>
      <w:r w:rsidR="0085193A" w:rsidRPr="0085193A">
        <w:rPr>
          <w:b/>
          <w:bCs/>
          <w:sz w:val="24"/>
          <w:szCs w:val="24"/>
        </w:rPr>
        <w:t xml:space="preserve"> </w:t>
      </w:r>
    </w:p>
    <w:p w:rsidR="004714C3" w:rsidRPr="0085193A" w:rsidRDefault="00786351" w:rsidP="0032482E">
      <w:pPr>
        <w:shd w:val="clear" w:color="auto" w:fill="FFFFFF"/>
        <w:ind w:left="284" w:right="125" w:hanging="284"/>
        <w:jc w:val="center"/>
        <w:rPr>
          <w:b/>
          <w:bCs/>
          <w:sz w:val="24"/>
          <w:szCs w:val="24"/>
        </w:rPr>
      </w:pPr>
      <w:r w:rsidRPr="0085193A">
        <w:rPr>
          <w:b/>
          <w:bCs/>
          <w:sz w:val="24"/>
          <w:szCs w:val="24"/>
        </w:rPr>
        <w:t xml:space="preserve">на коммерческое обслуживание по наземной обработке груза и почты </w:t>
      </w:r>
    </w:p>
    <w:p w:rsidR="00786351" w:rsidRPr="0085193A" w:rsidRDefault="00786351" w:rsidP="0032482E">
      <w:pPr>
        <w:shd w:val="clear" w:color="auto" w:fill="FFFFFF"/>
        <w:ind w:left="284" w:right="125" w:hanging="284"/>
        <w:jc w:val="center"/>
        <w:rPr>
          <w:sz w:val="24"/>
          <w:szCs w:val="24"/>
        </w:rPr>
      </w:pPr>
      <w:r w:rsidRPr="0085193A">
        <w:rPr>
          <w:b/>
          <w:bCs/>
          <w:sz w:val="24"/>
          <w:szCs w:val="24"/>
        </w:rPr>
        <w:t>в Международном аэропорту Минеральные Воды</w:t>
      </w:r>
    </w:p>
    <w:p w:rsidR="00786351" w:rsidRPr="0085193A" w:rsidRDefault="00786351" w:rsidP="0032482E">
      <w:pPr>
        <w:shd w:val="clear" w:color="auto" w:fill="FFFFFF"/>
        <w:tabs>
          <w:tab w:val="left" w:pos="6058"/>
          <w:tab w:val="left" w:leader="underscore" w:pos="6686"/>
          <w:tab w:val="left" w:leader="underscore" w:pos="8765"/>
        </w:tabs>
        <w:ind w:left="284" w:hanging="284"/>
        <w:rPr>
          <w:sz w:val="24"/>
          <w:szCs w:val="24"/>
        </w:rPr>
      </w:pPr>
    </w:p>
    <w:tbl>
      <w:tblPr>
        <w:tblW w:w="0" w:type="auto"/>
        <w:tblLook w:val="04A0" w:firstRow="1" w:lastRow="0" w:firstColumn="1" w:lastColumn="0" w:noHBand="0" w:noVBand="1"/>
      </w:tblPr>
      <w:tblGrid>
        <w:gridCol w:w="5035"/>
        <w:gridCol w:w="5029"/>
      </w:tblGrid>
      <w:tr w:rsidR="00786351" w:rsidRPr="0085193A" w:rsidTr="00DC0771">
        <w:tc>
          <w:tcPr>
            <w:tcW w:w="5070" w:type="dxa"/>
            <w:shd w:val="clear" w:color="auto" w:fill="auto"/>
          </w:tcPr>
          <w:p w:rsidR="00786351" w:rsidRPr="0085193A" w:rsidRDefault="00786351" w:rsidP="0032482E">
            <w:pPr>
              <w:tabs>
                <w:tab w:val="left" w:pos="6058"/>
                <w:tab w:val="left" w:leader="underscore" w:pos="6686"/>
                <w:tab w:val="left" w:leader="underscore" w:pos="8765"/>
              </w:tabs>
              <w:ind w:left="284" w:hanging="284"/>
              <w:rPr>
                <w:sz w:val="24"/>
                <w:szCs w:val="24"/>
              </w:rPr>
            </w:pPr>
            <w:r w:rsidRPr="0085193A">
              <w:rPr>
                <w:sz w:val="24"/>
                <w:szCs w:val="24"/>
              </w:rPr>
              <w:t>г. Минеральные Воды</w:t>
            </w:r>
          </w:p>
        </w:tc>
        <w:tc>
          <w:tcPr>
            <w:tcW w:w="5070" w:type="dxa"/>
            <w:shd w:val="clear" w:color="auto" w:fill="auto"/>
          </w:tcPr>
          <w:p w:rsidR="00786351" w:rsidRPr="0085193A" w:rsidRDefault="00F745D5" w:rsidP="00F745D5">
            <w:pPr>
              <w:tabs>
                <w:tab w:val="left" w:pos="6058"/>
                <w:tab w:val="left" w:leader="underscore" w:pos="6686"/>
                <w:tab w:val="left" w:leader="underscore" w:pos="8765"/>
              </w:tabs>
              <w:ind w:left="284" w:hanging="284"/>
              <w:jc w:val="right"/>
              <w:rPr>
                <w:sz w:val="24"/>
                <w:szCs w:val="24"/>
              </w:rPr>
            </w:pPr>
            <w:r>
              <w:rPr>
                <w:sz w:val="24"/>
                <w:szCs w:val="24"/>
              </w:rPr>
              <w:t>«__</w:t>
            </w:r>
            <w:r w:rsidR="0085193A" w:rsidRPr="0085193A">
              <w:rPr>
                <w:sz w:val="24"/>
                <w:szCs w:val="24"/>
              </w:rPr>
              <w:t xml:space="preserve">» </w:t>
            </w:r>
            <w:r>
              <w:rPr>
                <w:sz w:val="24"/>
                <w:szCs w:val="24"/>
              </w:rPr>
              <w:t>________</w:t>
            </w:r>
            <w:r w:rsidR="00BA0323">
              <w:rPr>
                <w:sz w:val="24"/>
                <w:szCs w:val="24"/>
              </w:rPr>
              <w:t xml:space="preserve"> 202_</w:t>
            </w:r>
            <w:r w:rsidR="00786351" w:rsidRPr="0085193A">
              <w:rPr>
                <w:sz w:val="24"/>
                <w:szCs w:val="24"/>
              </w:rPr>
              <w:t xml:space="preserve">  года</w:t>
            </w:r>
          </w:p>
        </w:tc>
      </w:tr>
    </w:tbl>
    <w:p w:rsidR="00786351" w:rsidRPr="0085193A" w:rsidRDefault="00786351" w:rsidP="0032482E">
      <w:pPr>
        <w:shd w:val="clear" w:color="auto" w:fill="FFFFFF"/>
        <w:tabs>
          <w:tab w:val="left" w:pos="6058"/>
          <w:tab w:val="left" w:leader="underscore" w:pos="6686"/>
          <w:tab w:val="left" w:leader="underscore" w:pos="8765"/>
        </w:tabs>
        <w:ind w:left="284" w:hanging="284"/>
        <w:rPr>
          <w:sz w:val="24"/>
          <w:szCs w:val="24"/>
        </w:rPr>
      </w:pPr>
    </w:p>
    <w:p w:rsidR="00786351" w:rsidRPr="0085193A" w:rsidRDefault="00786351" w:rsidP="004A7377">
      <w:pPr>
        <w:shd w:val="clear" w:color="auto" w:fill="FFFFFF"/>
        <w:ind w:firstLine="424"/>
        <w:jc w:val="both"/>
        <w:rPr>
          <w:sz w:val="24"/>
          <w:szCs w:val="24"/>
        </w:rPr>
      </w:pPr>
      <w:r w:rsidRPr="0085193A">
        <w:rPr>
          <w:b/>
          <w:bCs/>
          <w:sz w:val="24"/>
          <w:szCs w:val="24"/>
        </w:rPr>
        <w:t>Общество с ограниченной ответственностью «</w:t>
      </w:r>
      <w:r w:rsidR="00344D00" w:rsidRPr="0085193A">
        <w:rPr>
          <w:b/>
          <w:bCs/>
          <w:sz w:val="24"/>
          <w:szCs w:val="24"/>
        </w:rPr>
        <w:t>Кредитинвест</w:t>
      </w:r>
      <w:r w:rsidRPr="0085193A">
        <w:rPr>
          <w:b/>
          <w:bCs/>
          <w:sz w:val="24"/>
          <w:szCs w:val="24"/>
        </w:rPr>
        <w:t>»</w:t>
      </w:r>
      <w:r w:rsidR="00385C6B" w:rsidRPr="0085193A">
        <w:rPr>
          <w:b/>
          <w:bCs/>
          <w:sz w:val="24"/>
          <w:szCs w:val="24"/>
        </w:rPr>
        <w:t xml:space="preserve"> (ООО «Кредитинвест»)</w:t>
      </w:r>
      <w:r w:rsidRPr="0085193A">
        <w:rPr>
          <w:b/>
          <w:bCs/>
          <w:sz w:val="24"/>
          <w:szCs w:val="24"/>
        </w:rPr>
        <w:t xml:space="preserve">, </w:t>
      </w:r>
      <w:r w:rsidRPr="0085193A">
        <w:rPr>
          <w:sz w:val="24"/>
          <w:szCs w:val="24"/>
        </w:rPr>
        <w:t>именуемое в дальнейшем «Исполнитель», в лице</w:t>
      </w:r>
      <w:r w:rsidR="0085193A" w:rsidRPr="0085193A">
        <w:rPr>
          <w:sz w:val="24"/>
          <w:szCs w:val="24"/>
        </w:rPr>
        <w:t xml:space="preserve"> </w:t>
      </w:r>
      <w:r w:rsidR="003A407F" w:rsidRPr="0085193A">
        <w:rPr>
          <w:sz w:val="24"/>
          <w:szCs w:val="24"/>
        </w:rPr>
        <w:t>Г</w:t>
      </w:r>
      <w:r w:rsidR="008063D8" w:rsidRPr="0085193A">
        <w:rPr>
          <w:sz w:val="24"/>
          <w:szCs w:val="24"/>
        </w:rPr>
        <w:t>енерального директора Моргунова Владимира Николаевича</w:t>
      </w:r>
      <w:r w:rsidRPr="0085193A">
        <w:rPr>
          <w:sz w:val="24"/>
          <w:szCs w:val="24"/>
        </w:rPr>
        <w:t xml:space="preserve">, действующего на основании </w:t>
      </w:r>
      <w:r w:rsidR="003A407F" w:rsidRPr="0085193A">
        <w:rPr>
          <w:sz w:val="24"/>
          <w:szCs w:val="24"/>
        </w:rPr>
        <w:t>Устава</w:t>
      </w:r>
      <w:r w:rsidR="004714C3" w:rsidRPr="0085193A">
        <w:rPr>
          <w:sz w:val="24"/>
          <w:szCs w:val="24"/>
        </w:rPr>
        <w:t>,</w:t>
      </w:r>
      <w:r w:rsidRPr="0085193A">
        <w:rPr>
          <w:sz w:val="24"/>
          <w:szCs w:val="24"/>
        </w:rPr>
        <w:t xml:space="preserve"> с одной стороны и, </w:t>
      </w:r>
    </w:p>
    <w:p w:rsidR="00786351" w:rsidRPr="0085193A" w:rsidRDefault="001E20DE" w:rsidP="00F7562C">
      <w:pPr>
        <w:shd w:val="clear" w:color="auto" w:fill="FFFFFF"/>
        <w:ind w:firstLine="424"/>
        <w:jc w:val="both"/>
        <w:rPr>
          <w:sz w:val="24"/>
          <w:szCs w:val="24"/>
        </w:rPr>
      </w:pPr>
      <w:r>
        <w:rPr>
          <w:b/>
          <w:bCs/>
          <w:sz w:val="24"/>
          <w:szCs w:val="24"/>
        </w:rPr>
        <w:t>___________________</w:t>
      </w:r>
      <w:r w:rsidR="00786351" w:rsidRPr="0085193A">
        <w:rPr>
          <w:sz w:val="24"/>
          <w:szCs w:val="24"/>
        </w:rPr>
        <w:t>, именуемое в дальнейшем «Заказчик», в лице</w:t>
      </w:r>
      <w:r w:rsidR="0085193A" w:rsidRPr="0085193A">
        <w:rPr>
          <w:sz w:val="24"/>
          <w:szCs w:val="24"/>
        </w:rPr>
        <w:t xml:space="preserve"> </w:t>
      </w:r>
      <w:r>
        <w:rPr>
          <w:sz w:val="24"/>
          <w:szCs w:val="24"/>
        </w:rPr>
        <w:t>_____________________</w:t>
      </w:r>
      <w:r w:rsidR="00406CF5" w:rsidRPr="0085193A">
        <w:rPr>
          <w:sz w:val="24"/>
          <w:szCs w:val="24"/>
        </w:rPr>
        <w:t xml:space="preserve">, действующего на основании </w:t>
      </w:r>
      <w:r>
        <w:rPr>
          <w:sz w:val="24"/>
          <w:szCs w:val="24"/>
        </w:rPr>
        <w:t>_________</w:t>
      </w:r>
      <w:r w:rsidR="00786351" w:rsidRPr="0085193A">
        <w:rPr>
          <w:sz w:val="24"/>
          <w:szCs w:val="24"/>
        </w:rPr>
        <w:t xml:space="preserve">, с другой стороны, </w:t>
      </w:r>
    </w:p>
    <w:p w:rsidR="00786351" w:rsidRPr="0085193A" w:rsidRDefault="00F7562C" w:rsidP="00406CF5">
      <w:pPr>
        <w:shd w:val="clear" w:color="auto" w:fill="FFFFFF"/>
        <w:jc w:val="both"/>
        <w:rPr>
          <w:spacing w:val="-1"/>
          <w:sz w:val="24"/>
          <w:szCs w:val="24"/>
        </w:rPr>
      </w:pPr>
      <w:r w:rsidRPr="0085193A">
        <w:rPr>
          <w:spacing w:val="-1"/>
          <w:sz w:val="24"/>
          <w:szCs w:val="24"/>
        </w:rPr>
        <w:t>д</w:t>
      </w:r>
      <w:r w:rsidR="00786351" w:rsidRPr="0085193A">
        <w:rPr>
          <w:spacing w:val="-1"/>
          <w:sz w:val="24"/>
          <w:szCs w:val="24"/>
        </w:rPr>
        <w:t xml:space="preserve">алее совместно именуемые </w:t>
      </w:r>
      <w:r w:rsidR="000F5196" w:rsidRPr="0085193A">
        <w:rPr>
          <w:spacing w:val="-1"/>
          <w:sz w:val="24"/>
          <w:szCs w:val="24"/>
        </w:rPr>
        <w:t>«</w:t>
      </w:r>
      <w:r w:rsidR="00786351" w:rsidRPr="0085193A">
        <w:rPr>
          <w:spacing w:val="-1"/>
          <w:sz w:val="24"/>
          <w:szCs w:val="24"/>
        </w:rPr>
        <w:t>Стороны</w:t>
      </w:r>
      <w:r w:rsidR="000F5196" w:rsidRPr="0085193A">
        <w:rPr>
          <w:spacing w:val="-1"/>
          <w:sz w:val="24"/>
          <w:szCs w:val="24"/>
        </w:rPr>
        <w:t>»</w:t>
      </w:r>
      <w:r w:rsidR="00786351" w:rsidRPr="0085193A">
        <w:rPr>
          <w:spacing w:val="-1"/>
          <w:sz w:val="24"/>
          <w:szCs w:val="24"/>
        </w:rPr>
        <w:t>, заключили настоящий Договор о нижеследующем:</w:t>
      </w:r>
    </w:p>
    <w:p w:rsidR="00786351" w:rsidRPr="0085193A" w:rsidRDefault="00786351" w:rsidP="004A7377">
      <w:pPr>
        <w:numPr>
          <w:ilvl w:val="0"/>
          <w:numId w:val="2"/>
        </w:numPr>
        <w:shd w:val="clear" w:color="auto" w:fill="FFFFFF"/>
        <w:spacing w:before="120"/>
        <w:ind w:left="0" w:right="14" w:firstLine="424"/>
        <w:jc w:val="center"/>
        <w:rPr>
          <w:sz w:val="24"/>
          <w:szCs w:val="24"/>
        </w:rPr>
      </w:pPr>
      <w:r w:rsidRPr="0085193A">
        <w:rPr>
          <w:b/>
          <w:bCs/>
          <w:spacing w:val="-8"/>
          <w:sz w:val="24"/>
          <w:szCs w:val="24"/>
        </w:rPr>
        <w:t>Предмет договора</w:t>
      </w:r>
    </w:p>
    <w:p w:rsidR="00344D00" w:rsidRPr="0085193A" w:rsidRDefault="00344D00" w:rsidP="0032482E">
      <w:pPr>
        <w:pStyle w:val="a3"/>
        <w:numPr>
          <w:ilvl w:val="1"/>
          <w:numId w:val="2"/>
        </w:numPr>
        <w:ind w:left="426" w:hanging="426"/>
        <w:jc w:val="both"/>
        <w:rPr>
          <w:sz w:val="24"/>
          <w:szCs w:val="24"/>
        </w:rPr>
      </w:pPr>
      <w:r w:rsidRPr="0085193A">
        <w:rPr>
          <w:sz w:val="24"/>
          <w:szCs w:val="24"/>
        </w:rPr>
        <w:t>Настоящий Договор регулирует взаимоотношения сторон при выполнении Исполнителем комплекса услуг Заказчику по наземной обработке грузов и почты, подлежащих воздушной перевозке на воздушных судах (далее ВС) Заказчика, а также перевезенных на ВС (по прибытии) в Международном аэропорту Минеральные Воды, и взаиморасчеты между договаривающимися сторонами.</w:t>
      </w:r>
    </w:p>
    <w:p w:rsidR="00786351" w:rsidRPr="0085193A" w:rsidRDefault="00786351" w:rsidP="0032482E">
      <w:pPr>
        <w:numPr>
          <w:ilvl w:val="1"/>
          <w:numId w:val="2"/>
        </w:numPr>
        <w:shd w:val="clear" w:color="auto" w:fill="FFFFFF"/>
        <w:tabs>
          <w:tab w:val="left" w:pos="567"/>
        </w:tabs>
        <w:ind w:left="426" w:right="38" w:hanging="426"/>
        <w:jc w:val="both"/>
        <w:rPr>
          <w:sz w:val="24"/>
          <w:szCs w:val="24"/>
        </w:rPr>
      </w:pPr>
      <w:r w:rsidRPr="0085193A">
        <w:rPr>
          <w:sz w:val="24"/>
          <w:szCs w:val="24"/>
        </w:rPr>
        <w:t xml:space="preserve">Исполнитель принимает на себя обязательства по </w:t>
      </w:r>
      <w:r w:rsidR="00344D00" w:rsidRPr="0085193A">
        <w:rPr>
          <w:sz w:val="24"/>
          <w:szCs w:val="24"/>
        </w:rPr>
        <w:t>оказанию комплекса услуг</w:t>
      </w:r>
      <w:r w:rsidR="009A37B5" w:rsidRPr="0085193A">
        <w:rPr>
          <w:sz w:val="24"/>
          <w:szCs w:val="24"/>
        </w:rPr>
        <w:t xml:space="preserve"> по </w:t>
      </w:r>
      <w:r w:rsidRPr="0085193A">
        <w:rPr>
          <w:sz w:val="24"/>
          <w:szCs w:val="24"/>
        </w:rPr>
        <w:t xml:space="preserve">коммерческому обслуживанию (наземная </w:t>
      </w:r>
      <w:r w:rsidRPr="0085193A">
        <w:rPr>
          <w:spacing w:val="-2"/>
          <w:sz w:val="24"/>
          <w:szCs w:val="24"/>
        </w:rPr>
        <w:t>обработка груза и почты) воздушных судов (далее - ВС) Заказчика в Международном аэропорт</w:t>
      </w:r>
      <w:r w:rsidR="004A7377" w:rsidRPr="0085193A">
        <w:rPr>
          <w:spacing w:val="-2"/>
          <w:sz w:val="24"/>
          <w:szCs w:val="24"/>
        </w:rPr>
        <w:t>у</w:t>
      </w:r>
      <w:r w:rsidRPr="0085193A">
        <w:rPr>
          <w:spacing w:val="-2"/>
          <w:sz w:val="24"/>
          <w:szCs w:val="24"/>
        </w:rPr>
        <w:t xml:space="preserve"> Минеральные Воды, а Заказчик обязуется </w:t>
      </w:r>
      <w:r w:rsidRPr="0085193A">
        <w:rPr>
          <w:spacing w:val="-1"/>
          <w:sz w:val="24"/>
          <w:szCs w:val="24"/>
        </w:rPr>
        <w:t xml:space="preserve">оплатить услуги </w:t>
      </w:r>
      <w:r w:rsidR="00AE0947" w:rsidRPr="0085193A">
        <w:rPr>
          <w:spacing w:val="-1"/>
          <w:sz w:val="24"/>
          <w:szCs w:val="24"/>
        </w:rPr>
        <w:t>Исполнителя в</w:t>
      </w:r>
      <w:r w:rsidRPr="0085193A">
        <w:rPr>
          <w:spacing w:val="-1"/>
          <w:sz w:val="24"/>
          <w:szCs w:val="24"/>
        </w:rPr>
        <w:t xml:space="preserve"> соответствии с условиями настоящего договора.</w:t>
      </w:r>
    </w:p>
    <w:p w:rsidR="00786351" w:rsidRPr="0085193A" w:rsidRDefault="00786351" w:rsidP="0032482E">
      <w:pPr>
        <w:numPr>
          <w:ilvl w:val="1"/>
          <w:numId w:val="2"/>
        </w:numPr>
        <w:shd w:val="clear" w:color="auto" w:fill="FFFFFF"/>
        <w:tabs>
          <w:tab w:val="left" w:pos="567"/>
        </w:tabs>
        <w:ind w:left="426" w:right="38" w:hanging="426"/>
        <w:jc w:val="both"/>
        <w:rPr>
          <w:sz w:val="24"/>
          <w:szCs w:val="24"/>
        </w:rPr>
      </w:pPr>
      <w:r w:rsidRPr="0085193A">
        <w:rPr>
          <w:spacing w:val="-2"/>
          <w:sz w:val="24"/>
          <w:szCs w:val="24"/>
        </w:rPr>
        <w:t>В целях надлежащего исполнения настоящего договора под воздушными судами Заказчика (ВС Заказчика) Сторонами настоящего договора понимаются также воздушные суда (</w:t>
      </w:r>
      <w:r w:rsidR="00AE0947" w:rsidRPr="0085193A">
        <w:rPr>
          <w:spacing w:val="-2"/>
          <w:sz w:val="24"/>
          <w:szCs w:val="24"/>
        </w:rPr>
        <w:t>ВС) Перевозчика</w:t>
      </w:r>
      <w:r w:rsidRPr="0085193A">
        <w:rPr>
          <w:spacing w:val="-2"/>
          <w:sz w:val="24"/>
          <w:szCs w:val="24"/>
        </w:rPr>
        <w:t>, с которым у Заказчика заключены договорные отношения на выполнение воздушных перевозок, в том числе договор фрахтования ВС.</w:t>
      </w:r>
    </w:p>
    <w:p w:rsidR="009A37B5" w:rsidRPr="0085193A" w:rsidRDefault="009A37B5" w:rsidP="0032482E">
      <w:pPr>
        <w:shd w:val="clear" w:color="auto" w:fill="FFFFFF"/>
        <w:tabs>
          <w:tab w:val="left" w:pos="567"/>
        </w:tabs>
        <w:ind w:left="284" w:right="38" w:hanging="284"/>
        <w:jc w:val="both"/>
        <w:rPr>
          <w:spacing w:val="-2"/>
          <w:sz w:val="24"/>
          <w:szCs w:val="24"/>
        </w:rPr>
      </w:pPr>
    </w:p>
    <w:p w:rsidR="009A37B5" w:rsidRPr="0085193A" w:rsidRDefault="009A37B5" w:rsidP="0032482E">
      <w:pPr>
        <w:ind w:left="284" w:hanging="284"/>
        <w:jc w:val="center"/>
        <w:rPr>
          <w:b/>
          <w:iCs/>
          <w:sz w:val="24"/>
          <w:szCs w:val="24"/>
        </w:rPr>
      </w:pPr>
      <w:r w:rsidRPr="0085193A">
        <w:rPr>
          <w:b/>
          <w:iCs/>
          <w:sz w:val="24"/>
          <w:szCs w:val="24"/>
        </w:rPr>
        <w:t>2. Порядок заключения договора</w:t>
      </w:r>
    </w:p>
    <w:p w:rsidR="009A37B5" w:rsidRPr="0085193A" w:rsidRDefault="009A37B5" w:rsidP="0032482E">
      <w:pPr>
        <w:ind w:left="567" w:hanging="567"/>
        <w:jc w:val="both"/>
        <w:rPr>
          <w:sz w:val="24"/>
          <w:szCs w:val="24"/>
        </w:rPr>
      </w:pPr>
      <w:r w:rsidRPr="0085193A">
        <w:rPr>
          <w:iCs/>
          <w:sz w:val="24"/>
          <w:szCs w:val="24"/>
        </w:rPr>
        <w:t>2.1.</w:t>
      </w:r>
      <w:r w:rsidRPr="0085193A">
        <w:rPr>
          <w:sz w:val="24"/>
          <w:szCs w:val="24"/>
        </w:rPr>
        <w:t xml:space="preserve"> Настоящий договор заключается на основе норм ГК РФ, ВК РФ, приказа МТ РФ №241 от 17.07.2012 г., и действующих нормативных актов ФАВТ Минтранса РФ.</w:t>
      </w:r>
    </w:p>
    <w:p w:rsidR="009A37B5" w:rsidRPr="0085193A" w:rsidRDefault="009A37B5" w:rsidP="0032482E">
      <w:pPr>
        <w:ind w:left="567" w:hanging="567"/>
        <w:jc w:val="both"/>
        <w:rPr>
          <w:sz w:val="24"/>
          <w:szCs w:val="24"/>
        </w:rPr>
      </w:pPr>
      <w:r w:rsidRPr="0085193A">
        <w:rPr>
          <w:iCs/>
          <w:sz w:val="24"/>
          <w:szCs w:val="24"/>
        </w:rPr>
        <w:t>2.2.</w:t>
      </w:r>
      <w:r w:rsidRPr="0085193A">
        <w:rPr>
          <w:sz w:val="24"/>
          <w:szCs w:val="24"/>
        </w:rPr>
        <w:t xml:space="preserve"> Заказчик прилагает к настоящему договору копии следующих документов:</w:t>
      </w:r>
    </w:p>
    <w:p w:rsidR="009A37B5" w:rsidRPr="0085193A" w:rsidRDefault="009A37B5" w:rsidP="0032482E">
      <w:pPr>
        <w:ind w:left="1134" w:hanging="567"/>
        <w:jc w:val="both"/>
        <w:rPr>
          <w:sz w:val="24"/>
          <w:szCs w:val="24"/>
        </w:rPr>
      </w:pPr>
      <w:r w:rsidRPr="0085193A">
        <w:rPr>
          <w:sz w:val="24"/>
          <w:szCs w:val="24"/>
        </w:rPr>
        <w:t>- устав</w:t>
      </w:r>
      <w:r w:rsidR="0004200C" w:rsidRPr="0085193A">
        <w:rPr>
          <w:sz w:val="24"/>
          <w:szCs w:val="24"/>
        </w:rPr>
        <w:t xml:space="preserve"> (учредительный документ)</w:t>
      </w:r>
      <w:r w:rsidRPr="0085193A">
        <w:rPr>
          <w:sz w:val="24"/>
          <w:szCs w:val="24"/>
        </w:rPr>
        <w:t>;</w:t>
      </w:r>
    </w:p>
    <w:p w:rsidR="009A37B5" w:rsidRPr="0085193A" w:rsidRDefault="009A37B5" w:rsidP="0032482E">
      <w:pPr>
        <w:ind w:left="1134" w:hanging="567"/>
        <w:jc w:val="both"/>
        <w:rPr>
          <w:sz w:val="24"/>
          <w:szCs w:val="24"/>
        </w:rPr>
      </w:pPr>
      <w:r w:rsidRPr="0085193A">
        <w:rPr>
          <w:sz w:val="24"/>
          <w:szCs w:val="24"/>
        </w:rPr>
        <w:t>- свидетельство о регистрации организации Заказчика;</w:t>
      </w:r>
    </w:p>
    <w:p w:rsidR="009A37B5" w:rsidRPr="0085193A" w:rsidRDefault="009A37B5" w:rsidP="0032482E">
      <w:pPr>
        <w:pStyle w:val="31"/>
        <w:ind w:left="426" w:firstLine="141"/>
        <w:rPr>
          <w:rFonts w:ascii="Times New Roman" w:hAnsi="Times New Roman"/>
          <w:sz w:val="24"/>
          <w:szCs w:val="24"/>
        </w:rPr>
      </w:pPr>
      <w:r w:rsidRPr="0085193A">
        <w:rPr>
          <w:rFonts w:ascii="Times New Roman" w:hAnsi="Times New Roman"/>
          <w:sz w:val="24"/>
          <w:szCs w:val="24"/>
        </w:rPr>
        <w:t>- доверенность на представителя (ей) (при наличии таковых в Международ</w:t>
      </w:r>
      <w:r w:rsidR="0032482E" w:rsidRPr="0085193A">
        <w:rPr>
          <w:rFonts w:ascii="Times New Roman" w:hAnsi="Times New Roman"/>
          <w:sz w:val="24"/>
          <w:szCs w:val="24"/>
        </w:rPr>
        <w:t xml:space="preserve">ном аэропорту </w:t>
      </w:r>
      <w:r w:rsidR="0004200C" w:rsidRPr="0085193A">
        <w:rPr>
          <w:rFonts w:ascii="Times New Roman" w:hAnsi="Times New Roman"/>
          <w:sz w:val="24"/>
          <w:szCs w:val="24"/>
        </w:rPr>
        <w:t>Минеральные Воды), а также на полномочия лица, в случае если договор подписывается со стороны Заказчика лицом, действующим на основании доверенности.</w:t>
      </w:r>
    </w:p>
    <w:p w:rsidR="009A37B5" w:rsidRPr="0085193A" w:rsidRDefault="009A37B5" w:rsidP="0032482E">
      <w:pPr>
        <w:shd w:val="clear" w:color="auto" w:fill="FFFFFF"/>
        <w:tabs>
          <w:tab w:val="left" w:pos="567"/>
        </w:tabs>
        <w:ind w:left="567" w:right="38" w:hanging="567"/>
        <w:jc w:val="both"/>
        <w:rPr>
          <w:sz w:val="24"/>
          <w:szCs w:val="24"/>
        </w:rPr>
      </w:pPr>
    </w:p>
    <w:p w:rsidR="0004200C" w:rsidRPr="0085193A" w:rsidRDefault="0004200C" w:rsidP="0032482E">
      <w:pPr>
        <w:ind w:left="284" w:hanging="284"/>
        <w:jc w:val="center"/>
        <w:rPr>
          <w:b/>
          <w:iCs/>
          <w:sz w:val="24"/>
          <w:szCs w:val="24"/>
        </w:rPr>
      </w:pPr>
      <w:r w:rsidRPr="0085193A">
        <w:rPr>
          <w:b/>
          <w:iCs/>
          <w:sz w:val="24"/>
          <w:szCs w:val="24"/>
        </w:rPr>
        <w:t>3. Общие положения</w:t>
      </w:r>
    </w:p>
    <w:p w:rsidR="0004200C" w:rsidRPr="0085193A" w:rsidRDefault="0004200C" w:rsidP="0032482E">
      <w:pPr>
        <w:ind w:left="426" w:hanging="426"/>
        <w:jc w:val="both"/>
        <w:rPr>
          <w:sz w:val="24"/>
          <w:szCs w:val="24"/>
        </w:rPr>
      </w:pPr>
      <w:r w:rsidRPr="0085193A">
        <w:rPr>
          <w:iCs/>
          <w:sz w:val="24"/>
          <w:szCs w:val="24"/>
        </w:rPr>
        <w:t>3.1.</w:t>
      </w:r>
      <w:r w:rsidRPr="0085193A">
        <w:rPr>
          <w:sz w:val="24"/>
          <w:szCs w:val="24"/>
        </w:rPr>
        <w:t xml:space="preserve"> Услуги по наземной обработк</w:t>
      </w:r>
      <w:r w:rsidR="00807059" w:rsidRPr="0085193A">
        <w:rPr>
          <w:sz w:val="24"/>
          <w:szCs w:val="24"/>
        </w:rPr>
        <w:t>е</w:t>
      </w:r>
      <w:r w:rsidRPr="0085193A">
        <w:rPr>
          <w:sz w:val="24"/>
          <w:szCs w:val="24"/>
        </w:rPr>
        <w:t xml:space="preserve"> груза и почты в отношении ВС Заказчика будут предоставляться в пределах возможностей Исполнителя и в соответствии с применимыми правилами, регламентами и процедурами ИАТА при взаимном и безусловном исполнении отраслевых стандартов обслуживания и качественных показателей безопасности и регулярности полетов.</w:t>
      </w:r>
    </w:p>
    <w:p w:rsidR="0004200C" w:rsidRPr="0085193A" w:rsidRDefault="0004200C" w:rsidP="0032482E">
      <w:pPr>
        <w:ind w:left="426" w:hanging="426"/>
        <w:jc w:val="both"/>
        <w:rPr>
          <w:sz w:val="24"/>
          <w:szCs w:val="24"/>
        </w:rPr>
      </w:pPr>
      <w:r w:rsidRPr="0085193A">
        <w:rPr>
          <w:iCs/>
          <w:sz w:val="24"/>
          <w:szCs w:val="24"/>
        </w:rPr>
        <w:t>3.2.</w:t>
      </w:r>
      <w:r w:rsidRPr="0085193A">
        <w:rPr>
          <w:sz w:val="24"/>
          <w:szCs w:val="24"/>
        </w:rPr>
        <w:t xml:space="preserve"> Документация для выполнения </w:t>
      </w:r>
      <w:r w:rsidR="006E17A3" w:rsidRPr="0085193A">
        <w:rPr>
          <w:sz w:val="24"/>
          <w:szCs w:val="24"/>
        </w:rPr>
        <w:t xml:space="preserve">наземной обработки груза и почты в отношении ВС </w:t>
      </w:r>
      <w:r w:rsidRPr="0085193A">
        <w:rPr>
          <w:sz w:val="24"/>
          <w:szCs w:val="24"/>
        </w:rPr>
        <w:t>Заказчика включает собственные документы Исполнителя в случаях, когда таковые приемлемы, при условии, что они соответствуют нормативным документам, если таковые существуют, утвержденным согласно применимым правилам</w:t>
      </w:r>
      <w:r w:rsidR="006E17A3" w:rsidRPr="0085193A">
        <w:rPr>
          <w:sz w:val="24"/>
          <w:szCs w:val="24"/>
        </w:rPr>
        <w:t>, процедурам и регламентам ИАТА, а также документы Заказчика, если таковые отвечают требованиями настоящего пункта и переданы Исполнителю.</w:t>
      </w:r>
    </w:p>
    <w:p w:rsidR="0004200C" w:rsidRPr="0085193A" w:rsidRDefault="0004200C" w:rsidP="0032482E">
      <w:pPr>
        <w:ind w:left="426" w:hanging="426"/>
        <w:jc w:val="both"/>
        <w:rPr>
          <w:sz w:val="24"/>
          <w:szCs w:val="24"/>
        </w:rPr>
      </w:pPr>
      <w:r w:rsidRPr="0085193A">
        <w:rPr>
          <w:iCs/>
          <w:sz w:val="24"/>
          <w:szCs w:val="24"/>
        </w:rPr>
        <w:t>3.3</w:t>
      </w:r>
      <w:r w:rsidRPr="0085193A">
        <w:rPr>
          <w:b/>
          <w:i/>
          <w:iCs/>
          <w:sz w:val="24"/>
          <w:szCs w:val="24"/>
        </w:rPr>
        <w:t>.</w:t>
      </w:r>
      <w:r w:rsidRPr="0085193A">
        <w:rPr>
          <w:sz w:val="24"/>
          <w:szCs w:val="24"/>
        </w:rPr>
        <w:t xml:space="preserve"> Исполнитель обязуется без дополнительного запроса предоставлять воздушным судам Заказчика или судам, эксплуатируемым от его имени и совершающим регулярные полеты в/через Международный аэропорт Минеральные Воды, услуги, указанные в настояще</w:t>
      </w:r>
      <w:r w:rsidR="00D37C53" w:rsidRPr="0085193A">
        <w:rPr>
          <w:sz w:val="24"/>
          <w:szCs w:val="24"/>
        </w:rPr>
        <w:t>м</w:t>
      </w:r>
      <w:r w:rsidRPr="0085193A">
        <w:rPr>
          <w:sz w:val="24"/>
          <w:szCs w:val="24"/>
        </w:rPr>
        <w:t xml:space="preserve"> договор</w:t>
      </w:r>
      <w:r w:rsidR="00D37C53" w:rsidRPr="0085193A">
        <w:rPr>
          <w:sz w:val="24"/>
          <w:szCs w:val="24"/>
        </w:rPr>
        <w:t>е</w:t>
      </w:r>
      <w:r w:rsidRPr="0085193A">
        <w:rPr>
          <w:sz w:val="24"/>
          <w:szCs w:val="24"/>
        </w:rPr>
        <w:t xml:space="preserve">. Заказчик, в свою очередь, обязуется согласовывать с Исполнителем любые </w:t>
      </w:r>
      <w:r w:rsidRPr="0085193A">
        <w:rPr>
          <w:sz w:val="24"/>
          <w:szCs w:val="24"/>
        </w:rPr>
        <w:lastRenderedPageBreak/>
        <w:t xml:space="preserve">изменения в расписании и движении ВС. </w:t>
      </w:r>
    </w:p>
    <w:p w:rsidR="0004200C" w:rsidRPr="0085193A" w:rsidRDefault="0004200C" w:rsidP="0032482E">
      <w:pPr>
        <w:ind w:left="426" w:hanging="426"/>
        <w:jc w:val="both"/>
        <w:rPr>
          <w:sz w:val="24"/>
          <w:szCs w:val="24"/>
        </w:rPr>
      </w:pPr>
      <w:r w:rsidRPr="0085193A">
        <w:rPr>
          <w:iCs/>
          <w:sz w:val="24"/>
          <w:szCs w:val="24"/>
        </w:rPr>
        <w:t>3.4.</w:t>
      </w:r>
      <w:r w:rsidRPr="0085193A">
        <w:rPr>
          <w:sz w:val="24"/>
          <w:szCs w:val="24"/>
        </w:rPr>
        <w:t xml:space="preserve"> Исполнитель будет также обслуживать рейсы вне расписания, выполняемые на ВС Заказчика или от его имени, при условии заблаговременного согласования выполнения таких рейсов с Исполнителем, и что предоставление такого дополнительного обслуживания не наносит ущерба принятым ранее обязательствам. В случае обслуживания воздушных судов нескольких Заказчиков (Перевозчиков) первоочередное обслуживание предоставляется по мере возможности воздушным </w:t>
      </w:r>
      <w:r w:rsidR="00807059" w:rsidRPr="0085193A">
        <w:rPr>
          <w:sz w:val="24"/>
          <w:szCs w:val="24"/>
        </w:rPr>
        <w:t>судам Заказчика</w:t>
      </w:r>
      <w:r w:rsidRPr="0085193A">
        <w:rPr>
          <w:sz w:val="24"/>
          <w:szCs w:val="24"/>
        </w:rPr>
        <w:t xml:space="preserve">, совершающего регулярные рейсы в/через Международный аэропорт Минеральные Воды. </w:t>
      </w:r>
    </w:p>
    <w:p w:rsidR="0004200C" w:rsidRPr="0085193A" w:rsidRDefault="0004200C" w:rsidP="0032482E">
      <w:pPr>
        <w:ind w:left="426" w:hanging="426"/>
        <w:jc w:val="both"/>
        <w:rPr>
          <w:sz w:val="24"/>
          <w:szCs w:val="24"/>
        </w:rPr>
      </w:pPr>
      <w:r w:rsidRPr="0085193A">
        <w:rPr>
          <w:iCs/>
          <w:sz w:val="24"/>
          <w:szCs w:val="24"/>
        </w:rPr>
        <w:t>3.5.</w:t>
      </w:r>
      <w:r w:rsidRPr="0085193A">
        <w:rPr>
          <w:sz w:val="24"/>
          <w:szCs w:val="24"/>
        </w:rPr>
        <w:t xml:space="preserve"> В непредвиденных случаях, таких как вынужденная посадка, авиационное происшествие и акты незаконного вмешательства в деятельность ГА Исполнитель незамедлительно и не ожидая указаний со стороны Заказчика принимает все разумные и возможные меры по предотвращению потери или повреждения</w:t>
      </w:r>
      <w:r w:rsidR="00D37C53" w:rsidRPr="0085193A">
        <w:rPr>
          <w:sz w:val="24"/>
          <w:szCs w:val="24"/>
        </w:rPr>
        <w:t xml:space="preserve"> груза и почты</w:t>
      </w:r>
      <w:r w:rsidRPr="0085193A">
        <w:rPr>
          <w:sz w:val="24"/>
          <w:szCs w:val="24"/>
        </w:rPr>
        <w:t xml:space="preserve">, находящихся в ВС, а Заказчик </w:t>
      </w:r>
      <w:r w:rsidR="00807059" w:rsidRPr="0085193A">
        <w:rPr>
          <w:sz w:val="24"/>
          <w:szCs w:val="24"/>
        </w:rPr>
        <w:t>возмещает Исполнителю</w:t>
      </w:r>
      <w:r w:rsidRPr="0085193A">
        <w:rPr>
          <w:sz w:val="24"/>
          <w:szCs w:val="24"/>
        </w:rPr>
        <w:t xml:space="preserve"> все дополнительные расходы (подтвержденные документально), которые понесет Исполнитель при оказании такой помощи.  </w:t>
      </w:r>
    </w:p>
    <w:p w:rsidR="0004200C" w:rsidRPr="0085193A" w:rsidRDefault="0004200C" w:rsidP="0032482E">
      <w:pPr>
        <w:ind w:left="426" w:hanging="426"/>
        <w:jc w:val="both"/>
        <w:rPr>
          <w:sz w:val="24"/>
          <w:szCs w:val="24"/>
        </w:rPr>
      </w:pPr>
      <w:r w:rsidRPr="0085193A">
        <w:rPr>
          <w:iCs/>
          <w:sz w:val="24"/>
          <w:szCs w:val="24"/>
        </w:rPr>
        <w:t>3.6.</w:t>
      </w:r>
      <w:r w:rsidRPr="0085193A">
        <w:rPr>
          <w:sz w:val="24"/>
          <w:szCs w:val="24"/>
        </w:rPr>
        <w:t xml:space="preserve"> Исполнитель обязуется принять все возможные меры для обеспечения конфиденциальности, чтобы вся коммерческая информация, содержащаяся в полетной документации Заказчика, использовалась исключительно в его интересах.</w:t>
      </w:r>
    </w:p>
    <w:p w:rsidR="0004200C" w:rsidRPr="0085193A" w:rsidRDefault="0004200C" w:rsidP="0032482E">
      <w:pPr>
        <w:ind w:left="426" w:right="67" w:hanging="426"/>
        <w:jc w:val="both"/>
        <w:rPr>
          <w:sz w:val="24"/>
          <w:szCs w:val="24"/>
        </w:rPr>
      </w:pPr>
      <w:r w:rsidRPr="0085193A">
        <w:rPr>
          <w:iCs/>
          <w:sz w:val="24"/>
          <w:szCs w:val="24"/>
        </w:rPr>
        <w:t>3.7.</w:t>
      </w:r>
      <w:r w:rsidR="00807059" w:rsidRPr="0085193A">
        <w:rPr>
          <w:sz w:val="24"/>
          <w:szCs w:val="24"/>
        </w:rPr>
        <w:t>Заказчик имеет</w:t>
      </w:r>
      <w:r w:rsidRPr="0085193A">
        <w:rPr>
          <w:sz w:val="24"/>
          <w:szCs w:val="24"/>
        </w:rPr>
        <w:t xml:space="preserve"> право иметь и содержать за свой счет своего собственного </w:t>
      </w:r>
      <w:r w:rsidR="00807059" w:rsidRPr="0085193A">
        <w:rPr>
          <w:sz w:val="24"/>
          <w:szCs w:val="24"/>
        </w:rPr>
        <w:t>представителя в</w:t>
      </w:r>
      <w:r w:rsidRPr="0085193A">
        <w:rPr>
          <w:sz w:val="24"/>
          <w:szCs w:val="24"/>
        </w:rPr>
        <w:t xml:space="preserve"> Международном аэропорту Минеральные Воды. Полномочия представителя подтверждаются доверенностью за подписью руководителя организации (предприятия) Заказчика. Такой представитель Заказчика имеет право осуществлять контроль за качеством услуг, предоставляемых Исполнителем Заказчику по настоящему Договору, давать консультации и оказывать содействие Исполнителю, а также осуществлять свои полномочия, не вмешиваясь в деятельность Исполнителя.</w:t>
      </w:r>
    </w:p>
    <w:p w:rsidR="0004200C" w:rsidRPr="0085193A" w:rsidRDefault="0004200C" w:rsidP="0032482E">
      <w:pPr>
        <w:ind w:left="426" w:hanging="426"/>
        <w:jc w:val="both"/>
        <w:rPr>
          <w:sz w:val="24"/>
          <w:szCs w:val="24"/>
        </w:rPr>
      </w:pPr>
      <w:r w:rsidRPr="0085193A">
        <w:rPr>
          <w:iCs/>
          <w:sz w:val="24"/>
          <w:szCs w:val="24"/>
        </w:rPr>
        <w:t>3.8.</w:t>
      </w:r>
      <w:r w:rsidR="00D37C53" w:rsidRPr="0085193A">
        <w:rPr>
          <w:sz w:val="24"/>
          <w:szCs w:val="24"/>
        </w:rPr>
        <w:t>Наземная обработка груза и почты</w:t>
      </w:r>
      <w:r w:rsidRPr="0085193A">
        <w:rPr>
          <w:sz w:val="24"/>
          <w:szCs w:val="24"/>
        </w:rPr>
        <w:t xml:space="preserve"> осуществляется в соответствии с нормативными документами Исполнителя: положениями, технологиями и др., регламентирующими порядок осуществления деятельности </w:t>
      </w:r>
      <w:r w:rsidR="00807059" w:rsidRPr="0085193A">
        <w:rPr>
          <w:sz w:val="24"/>
          <w:szCs w:val="24"/>
        </w:rPr>
        <w:t>по наземной обработке</w:t>
      </w:r>
      <w:r w:rsidR="00D37C53" w:rsidRPr="0085193A">
        <w:rPr>
          <w:sz w:val="24"/>
          <w:szCs w:val="24"/>
        </w:rPr>
        <w:t xml:space="preserve"> груза и почты </w:t>
      </w:r>
      <w:r w:rsidRPr="0085193A">
        <w:rPr>
          <w:sz w:val="24"/>
          <w:szCs w:val="24"/>
        </w:rPr>
        <w:t xml:space="preserve">в Международном аэропорту Минеральные Воды.       </w:t>
      </w:r>
    </w:p>
    <w:p w:rsidR="0004200C" w:rsidRPr="0085193A" w:rsidRDefault="0004200C" w:rsidP="0032482E">
      <w:pPr>
        <w:ind w:left="426" w:hanging="426"/>
        <w:jc w:val="both"/>
        <w:rPr>
          <w:sz w:val="24"/>
          <w:szCs w:val="24"/>
        </w:rPr>
      </w:pPr>
      <w:r w:rsidRPr="0085193A">
        <w:rPr>
          <w:iCs/>
          <w:sz w:val="24"/>
          <w:szCs w:val="24"/>
        </w:rPr>
        <w:t>3.9.</w:t>
      </w:r>
      <w:r w:rsidRPr="0085193A">
        <w:rPr>
          <w:sz w:val="24"/>
          <w:szCs w:val="24"/>
        </w:rPr>
        <w:t xml:space="preserve"> Исполнитель согласен предпринимать все возможные меры для предоставления оговоренного обслуживания</w:t>
      </w:r>
      <w:r w:rsidR="00F745D5">
        <w:rPr>
          <w:sz w:val="24"/>
          <w:szCs w:val="24"/>
        </w:rPr>
        <w:t xml:space="preserve"> </w:t>
      </w:r>
      <w:r w:rsidR="00807059" w:rsidRPr="0085193A">
        <w:rPr>
          <w:sz w:val="24"/>
          <w:szCs w:val="24"/>
        </w:rPr>
        <w:t>по наземной</w:t>
      </w:r>
      <w:r w:rsidR="00D37C53" w:rsidRPr="0085193A">
        <w:rPr>
          <w:sz w:val="24"/>
          <w:szCs w:val="24"/>
        </w:rPr>
        <w:t xml:space="preserve"> обработк</w:t>
      </w:r>
      <w:r w:rsidR="00807059" w:rsidRPr="0085193A">
        <w:rPr>
          <w:sz w:val="24"/>
          <w:szCs w:val="24"/>
        </w:rPr>
        <w:t>е</w:t>
      </w:r>
      <w:r w:rsidR="00D37C53" w:rsidRPr="0085193A">
        <w:rPr>
          <w:sz w:val="24"/>
          <w:szCs w:val="24"/>
        </w:rPr>
        <w:t xml:space="preserve"> груза и почты </w:t>
      </w:r>
      <w:r w:rsidRPr="0085193A">
        <w:rPr>
          <w:sz w:val="24"/>
          <w:szCs w:val="24"/>
        </w:rPr>
        <w:t>Заказчика не хуже, чем предоставляется Исполнителем другим Заказчикам.</w:t>
      </w:r>
    </w:p>
    <w:p w:rsidR="0004200C" w:rsidRPr="0085193A" w:rsidRDefault="0004200C" w:rsidP="0032482E">
      <w:pPr>
        <w:ind w:left="426" w:hanging="426"/>
        <w:jc w:val="both"/>
        <w:rPr>
          <w:sz w:val="24"/>
          <w:szCs w:val="24"/>
        </w:rPr>
      </w:pPr>
      <w:r w:rsidRPr="0085193A">
        <w:rPr>
          <w:iCs/>
          <w:sz w:val="24"/>
          <w:szCs w:val="24"/>
        </w:rPr>
        <w:t>3.10.</w:t>
      </w:r>
      <w:r w:rsidRPr="0085193A">
        <w:rPr>
          <w:sz w:val="24"/>
          <w:szCs w:val="24"/>
        </w:rPr>
        <w:t xml:space="preserve"> При предоставлении обслуживания будет уделяться должное внимание безопасности, соблюдению Федеральных и международных правил в соответствии с принятыми </w:t>
      </w:r>
      <w:r w:rsidR="00D37C53" w:rsidRPr="0085193A">
        <w:rPr>
          <w:sz w:val="24"/>
          <w:szCs w:val="24"/>
        </w:rPr>
        <w:t>ИАТА</w:t>
      </w:r>
      <w:r w:rsidRPr="0085193A">
        <w:rPr>
          <w:sz w:val="24"/>
          <w:szCs w:val="24"/>
        </w:rPr>
        <w:t xml:space="preserve"> правилами и приложениями, чтобы избежать задержек вылета и повреждения воздушных судов Заказчика.</w:t>
      </w:r>
    </w:p>
    <w:p w:rsidR="0004200C" w:rsidRPr="0085193A" w:rsidRDefault="0004200C" w:rsidP="0032482E">
      <w:pPr>
        <w:shd w:val="clear" w:color="auto" w:fill="FFFFFF"/>
        <w:tabs>
          <w:tab w:val="left" w:pos="567"/>
        </w:tabs>
        <w:ind w:left="426" w:right="38" w:hanging="426"/>
        <w:jc w:val="both"/>
        <w:rPr>
          <w:sz w:val="24"/>
          <w:szCs w:val="24"/>
        </w:rPr>
      </w:pPr>
    </w:p>
    <w:p w:rsidR="00786351" w:rsidRPr="0085193A" w:rsidRDefault="00786351" w:rsidP="0032482E">
      <w:pPr>
        <w:pStyle w:val="a3"/>
        <w:numPr>
          <w:ilvl w:val="0"/>
          <w:numId w:val="8"/>
        </w:numPr>
        <w:shd w:val="clear" w:color="auto" w:fill="FFFFFF"/>
        <w:spacing w:before="120"/>
        <w:ind w:left="284" w:right="14" w:hanging="284"/>
        <w:jc w:val="center"/>
        <w:rPr>
          <w:b/>
          <w:bCs/>
          <w:spacing w:val="-8"/>
          <w:sz w:val="24"/>
          <w:szCs w:val="24"/>
        </w:rPr>
      </w:pPr>
      <w:r w:rsidRPr="0085193A">
        <w:rPr>
          <w:b/>
          <w:bCs/>
          <w:spacing w:val="-8"/>
          <w:sz w:val="24"/>
          <w:szCs w:val="24"/>
        </w:rPr>
        <w:t>Права и обязанности сторон</w:t>
      </w:r>
    </w:p>
    <w:p w:rsidR="00BD3848" w:rsidRPr="0085193A" w:rsidRDefault="00BD3848" w:rsidP="00D047BF">
      <w:pPr>
        <w:pStyle w:val="a3"/>
        <w:numPr>
          <w:ilvl w:val="1"/>
          <w:numId w:val="9"/>
        </w:numPr>
        <w:ind w:left="426" w:hanging="426"/>
        <w:jc w:val="both"/>
        <w:rPr>
          <w:sz w:val="24"/>
          <w:szCs w:val="24"/>
        </w:rPr>
      </w:pPr>
      <w:r w:rsidRPr="0085193A">
        <w:rPr>
          <w:sz w:val="24"/>
          <w:szCs w:val="24"/>
        </w:rPr>
        <w:t>В соответствии с нормами ИАТА, Приказа МТ РФ №241 от 17.07.2012 г., а также действующими нормативными актами ГС ГА России Исполнитель берет на себя обязательства обеспечить</w:t>
      </w:r>
      <w:r w:rsidR="00F30F0D" w:rsidRPr="0085193A">
        <w:rPr>
          <w:sz w:val="24"/>
          <w:szCs w:val="24"/>
        </w:rPr>
        <w:t xml:space="preserve"> наземную обработку груза и почты в отношении ВС</w:t>
      </w:r>
      <w:r w:rsidRPr="0085193A">
        <w:rPr>
          <w:sz w:val="24"/>
          <w:szCs w:val="24"/>
        </w:rPr>
        <w:t xml:space="preserve"> Заказчика при внутренних и меж</w:t>
      </w:r>
      <w:r w:rsidR="00F30F0D" w:rsidRPr="0085193A">
        <w:rPr>
          <w:sz w:val="24"/>
          <w:szCs w:val="24"/>
        </w:rPr>
        <w:t>дународных воздушных перевозках.</w:t>
      </w:r>
    </w:p>
    <w:p w:rsidR="00F30F0D" w:rsidRPr="0085193A" w:rsidRDefault="00DB5BE2" w:rsidP="00D047BF">
      <w:pPr>
        <w:pStyle w:val="a3"/>
        <w:numPr>
          <w:ilvl w:val="1"/>
          <w:numId w:val="9"/>
        </w:numPr>
        <w:ind w:left="426" w:hanging="426"/>
        <w:jc w:val="both"/>
        <w:rPr>
          <w:sz w:val="24"/>
          <w:szCs w:val="24"/>
        </w:rPr>
      </w:pPr>
      <w:r w:rsidRPr="0085193A">
        <w:rPr>
          <w:sz w:val="24"/>
          <w:szCs w:val="24"/>
        </w:rPr>
        <w:t xml:space="preserve">По настоящему договору Исполнитель принимает на себя обязанности оказать ВС Заказчику услуги, предоставляемые при обработке прибывающих и убывающих грузов и почты россыпью и в средствах пакетирования, включая:  </w:t>
      </w:r>
    </w:p>
    <w:p w:rsidR="00DB5BE2" w:rsidRPr="0085193A" w:rsidRDefault="00DB5BE2" w:rsidP="00805522">
      <w:pPr>
        <w:widowControl/>
        <w:ind w:left="426"/>
        <w:jc w:val="both"/>
        <w:rPr>
          <w:bCs/>
          <w:sz w:val="24"/>
          <w:szCs w:val="24"/>
        </w:rPr>
      </w:pPr>
      <w:r w:rsidRPr="0085193A">
        <w:rPr>
          <w:bCs/>
          <w:sz w:val="24"/>
          <w:szCs w:val="24"/>
        </w:rPr>
        <w:t>- обеспечение пограничного, санитарного и таможенного контроля (на международных перевозках);</w:t>
      </w:r>
    </w:p>
    <w:p w:rsidR="00786351" w:rsidRPr="0085193A" w:rsidRDefault="00786351" w:rsidP="00805522">
      <w:pPr>
        <w:widowControl/>
        <w:ind w:left="426"/>
        <w:jc w:val="both"/>
        <w:rPr>
          <w:bCs/>
          <w:sz w:val="24"/>
          <w:szCs w:val="24"/>
        </w:rPr>
      </w:pPr>
      <w:r w:rsidRPr="0085193A">
        <w:rPr>
          <w:bCs/>
          <w:sz w:val="24"/>
          <w:szCs w:val="24"/>
        </w:rPr>
        <w:t xml:space="preserve">- взвешивание и маркировку груза и почты; </w:t>
      </w:r>
    </w:p>
    <w:p w:rsidR="00786351" w:rsidRPr="0085193A" w:rsidRDefault="00786351" w:rsidP="00805522">
      <w:pPr>
        <w:widowControl/>
        <w:ind w:left="426"/>
        <w:jc w:val="both"/>
        <w:rPr>
          <w:bCs/>
          <w:sz w:val="24"/>
          <w:szCs w:val="24"/>
        </w:rPr>
      </w:pPr>
      <w:r w:rsidRPr="0085193A">
        <w:rPr>
          <w:bCs/>
          <w:sz w:val="24"/>
          <w:szCs w:val="24"/>
        </w:rPr>
        <w:t>- комплектование по рейсам, включая комплектацию в контейнеры и поддоны</w:t>
      </w:r>
      <w:r w:rsidR="00DB5BE2" w:rsidRPr="0085193A">
        <w:rPr>
          <w:bCs/>
          <w:sz w:val="24"/>
          <w:szCs w:val="24"/>
        </w:rPr>
        <w:t>, в средства пакетирования</w:t>
      </w:r>
      <w:r w:rsidRPr="0085193A">
        <w:rPr>
          <w:bCs/>
          <w:sz w:val="24"/>
          <w:szCs w:val="24"/>
        </w:rPr>
        <w:t xml:space="preserve"> для последующей воздушной перевозке;</w:t>
      </w:r>
    </w:p>
    <w:p w:rsidR="00786351" w:rsidRPr="0085193A" w:rsidRDefault="00786351" w:rsidP="00805522">
      <w:pPr>
        <w:widowControl/>
        <w:ind w:left="426"/>
        <w:jc w:val="both"/>
        <w:rPr>
          <w:bCs/>
          <w:sz w:val="24"/>
          <w:szCs w:val="24"/>
        </w:rPr>
      </w:pPr>
      <w:r w:rsidRPr="0085193A">
        <w:rPr>
          <w:bCs/>
          <w:sz w:val="24"/>
          <w:szCs w:val="24"/>
        </w:rPr>
        <w:t>-  раскомплект</w:t>
      </w:r>
      <w:r w:rsidR="00DB5BE2" w:rsidRPr="0085193A">
        <w:rPr>
          <w:bCs/>
          <w:sz w:val="24"/>
          <w:szCs w:val="24"/>
        </w:rPr>
        <w:t>ацию</w:t>
      </w:r>
      <w:r w:rsidRPr="0085193A">
        <w:rPr>
          <w:bCs/>
          <w:sz w:val="24"/>
          <w:szCs w:val="24"/>
        </w:rPr>
        <w:t xml:space="preserve"> груза по прилету</w:t>
      </w:r>
      <w:r w:rsidR="00DB5BE2" w:rsidRPr="0085193A">
        <w:rPr>
          <w:bCs/>
          <w:sz w:val="24"/>
          <w:szCs w:val="24"/>
        </w:rPr>
        <w:t>, в том числе из средств пакетирования</w:t>
      </w:r>
      <w:r w:rsidRPr="0085193A">
        <w:rPr>
          <w:bCs/>
          <w:sz w:val="24"/>
          <w:szCs w:val="24"/>
        </w:rPr>
        <w:t>;</w:t>
      </w:r>
    </w:p>
    <w:p w:rsidR="00DB5BE2" w:rsidRPr="0085193A" w:rsidRDefault="00DB5BE2" w:rsidP="00805522">
      <w:pPr>
        <w:widowControl/>
        <w:ind w:left="426"/>
        <w:jc w:val="both"/>
        <w:rPr>
          <w:bCs/>
          <w:sz w:val="24"/>
          <w:szCs w:val="24"/>
        </w:rPr>
      </w:pPr>
      <w:r w:rsidRPr="0085193A">
        <w:rPr>
          <w:bCs/>
          <w:sz w:val="24"/>
          <w:szCs w:val="24"/>
        </w:rPr>
        <w:t>- хранение в течение 24 часов со дня прибытия груза и почты;</w:t>
      </w:r>
    </w:p>
    <w:p w:rsidR="00786351" w:rsidRPr="0085193A" w:rsidRDefault="00786351" w:rsidP="00805522">
      <w:pPr>
        <w:widowControl/>
        <w:ind w:left="426"/>
        <w:jc w:val="both"/>
        <w:rPr>
          <w:bCs/>
          <w:sz w:val="24"/>
          <w:szCs w:val="24"/>
        </w:rPr>
      </w:pPr>
      <w:r w:rsidRPr="0085193A">
        <w:rPr>
          <w:bCs/>
          <w:sz w:val="24"/>
          <w:szCs w:val="24"/>
        </w:rPr>
        <w:t xml:space="preserve">- сортировку на складе, включая сортировку по грузополучателям, </w:t>
      </w:r>
    </w:p>
    <w:p w:rsidR="00786351" w:rsidRPr="0085193A" w:rsidRDefault="00786351" w:rsidP="00805522">
      <w:pPr>
        <w:widowControl/>
        <w:ind w:left="426"/>
        <w:jc w:val="both"/>
        <w:rPr>
          <w:bCs/>
          <w:sz w:val="24"/>
          <w:szCs w:val="24"/>
        </w:rPr>
      </w:pPr>
      <w:r w:rsidRPr="0085193A">
        <w:rPr>
          <w:bCs/>
          <w:sz w:val="24"/>
          <w:szCs w:val="24"/>
        </w:rPr>
        <w:lastRenderedPageBreak/>
        <w:t>- оформление перевозочной документации на воздушную перевозку груза и почты</w:t>
      </w:r>
      <w:r w:rsidR="00DB5BE2" w:rsidRPr="0085193A">
        <w:rPr>
          <w:bCs/>
          <w:sz w:val="24"/>
          <w:szCs w:val="24"/>
        </w:rPr>
        <w:t xml:space="preserve"> (выпуск грузового манифеста)</w:t>
      </w:r>
      <w:r w:rsidRPr="0085193A">
        <w:rPr>
          <w:bCs/>
          <w:sz w:val="24"/>
          <w:szCs w:val="24"/>
        </w:rPr>
        <w:t>;</w:t>
      </w:r>
    </w:p>
    <w:p w:rsidR="00786351" w:rsidRPr="0085193A" w:rsidRDefault="00786351" w:rsidP="00805522">
      <w:pPr>
        <w:widowControl/>
        <w:ind w:left="426"/>
        <w:jc w:val="both"/>
        <w:rPr>
          <w:bCs/>
          <w:sz w:val="24"/>
          <w:szCs w:val="24"/>
        </w:rPr>
      </w:pPr>
      <w:r w:rsidRPr="0085193A">
        <w:rPr>
          <w:bCs/>
          <w:sz w:val="24"/>
          <w:szCs w:val="24"/>
        </w:rPr>
        <w:t>- погрузку</w:t>
      </w:r>
      <w:r w:rsidR="00DB5BE2" w:rsidRPr="0085193A">
        <w:rPr>
          <w:bCs/>
          <w:sz w:val="24"/>
          <w:szCs w:val="24"/>
        </w:rPr>
        <w:t xml:space="preserve"> и </w:t>
      </w:r>
      <w:r w:rsidRPr="0085193A">
        <w:rPr>
          <w:bCs/>
          <w:sz w:val="24"/>
          <w:szCs w:val="24"/>
        </w:rPr>
        <w:t>выгрузку на</w:t>
      </w:r>
      <w:r w:rsidR="00DB5BE2" w:rsidRPr="0085193A">
        <w:rPr>
          <w:bCs/>
          <w:sz w:val="24"/>
          <w:szCs w:val="24"/>
        </w:rPr>
        <w:t>/с</w:t>
      </w:r>
      <w:r w:rsidRPr="0085193A">
        <w:rPr>
          <w:bCs/>
          <w:sz w:val="24"/>
          <w:szCs w:val="24"/>
        </w:rPr>
        <w:t xml:space="preserve"> перронные погрузочно-разгрузочные средства для транспортировки к</w:t>
      </w:r>
      <w:r w:rsidR="00DB5BE2" w:rsidRPr="0085193A">
        <w:rPr>
          <w:bCs/>
          <w:sz w:val="24"/>
          <w:szCs w:val="24"/>
        </w:rPr>
        <w:t>/</w:t>
      </w:r>
      <w:r w:rsidR="00807059" w:rsidRPr="0085193A">
        <w:rPr>
          <w:bCs/>
          <w:sz w:val="24"/>
          <w:szCs w:val="24"/>
        </w:rPr>
        <w:t>от воздушного судна</w:t>
      </w:r>
      <w:r w:rsidRPr="0085193A">
        <w:rPr>
          <w:bCs/>
          <w:sz w:val="24"/>
          <w:szCs w:val="24"/>
        </w:rPr>
        <w:t xml:space="preserve"> и обратно</w:t>
      </w:r>
      <w:r w:rsidR="00DB5BE2" w:rsidRPr="0085193A">
        <w:rPr>
          <w:bCs/>
          <w:sz w:val="24"/>
          <w:szCs w:val="24"/>
        </w:rPr>
        <w:t>, включая предоставление средств перронной механизации (перронные погрузочно-разгрузочные средства)</w:t>
      </w:r>
      <w:r w:rsidRPr="0085193A">
        <w:rPr>
          <w:bCs/>
          <w:sz w:val="24"/>
          <w:szCs w:val="24"/>
        </w:rPr>
        <w:t>;</w:t>
      </w:r>
    </w:p>
    <w:p w:rsidR="00786351" w:rsidRPr="0085193A" w:rsidRDefault="00786351" w:rsidP="00805522">
      <w:pPr>
        <w:widowControl/>
        <w:ind w:left="426"/>
        <w:jc w:val="both"/>
        <w:rPr>
          <w:bCs/>
          <w:sz w:val="24"/>
          <w:szCs w:val="24"/>
        </w:rPr>
      </w:pPr>
      <w:r w:rsidRPr="0085193A">
        <w:rPr>
          <w:bCs/>
          <w:sz w:val="24"/>
          <w:szCs w:val="24"/>
        </w:rPr>
        <w:t>- транспортировку груза и почты к</w:t>
      </w:r>
      <w:r w:rsidR="00BE2A44" w:rsidRPr="0085193A">
        <w:rPr>
          <w:bCs/>
          <w:sz w:val="24"/>
          <w:szCs w:val="24"/>
        </w:rPr>
        <w:t>/</w:t>
      </w:r>
      <w:r w:rsidR="00807059" w:rsidRPr="0085193A">
        <w:rPr>
          <w:bCs/>
          <w:sz w:val="24"/>
          <w:szCs w:val="24"/>
        </w:rPr>
        <w:t>от воздушного судна</w:t>
      </w:r>
      <w:r w:rsidRPr="0085193A">
        <w:rPr>
          <w:bCs/>
          <w:sz w:val="24"/>
          <w:szCs w:val="24"/>
        </w:rPr>
        <w:t xml:space="preserve"> и обратно на территорию грузового склада;</w:t>
      </w:r>
    </w:p>
    <w:p w:rsidR="00786351" w:rsidRPr="0085193A" w:rsidRDefault="00786351" w:rsidP="00805522">
      <w:pPr>
        <w:widowControl/>
        <w:ind w:left="426"/>
        <w:jc w:val="both"/>
        <w:rPr>
          <w:bCs/>
          <w:sz w:val="24"/>
          <w:szCs w:val="24"/>
        </w:rPr>
      </w:pPr>
      <w:r w:rsidRPr="0085193A">
        <w:rPr>
          <w:bCs/>
          <w:sz w:val="24"/>
          <w:szCs w:val="24"/>
        </w:rPr>
        <w:t>- погрузку-выгрузку груза и почты в</w:t>
      </w:r>
      <w:r w:rsidR="00BE2A44" w:rsidRPr="0085193A">
        <w:rPr>
          <w:bCs/>
          <w:sz w:val="24"/>
          <w:szCs w:val="24"/>
        </w:rPr>
        <w:t>/</w:t>
      </w:r>
      <w:r w:rsidR="00807059" w:rsidRPr="0085193A">
        <w:rPr>
          <w:bCs/>
          <w:sz w:val="24"/>
          <w:szCs w:val="24"/>
        </w:rPr>
        <w:t>из воздушного судна</w:t>
      </w:r>
      <w:r w:rsidR="00BE2A44" w:rsidRPr="0085193A">
        <w:rPr>
          <w:bCs/>
          <w:sz w:val="24"/>
          <w:szCs w:val="24"/>
        </w:rPr>
        <w:t>, их швартовку;</w:t>
      </w:r>
    </w:p>
    <w:p w:rsidR="00BE2A44" w:rsidRPr="0085193A" w:rsidRDefault="00BE2A44" w:rsidP="00805522">
      <w:pPr>
        <w:widowControl/>
        <w:tabs>
          <w:tab w:val="center" w:pos="5032"/>
        </w:tabs>
        <w:ind w:left="426"/>
        <w:jc w:val="both"/>
        <w:rPr>
          <w:bCs/>
          <w:sz w:val="24"/>
          <w:szCs w:val="24"/>
        </w:rPr>
      </w:pPr>
      <w:r w:rsidRPr="0085193A">
        <w:rPr>
          <w:bCs/>
          <w:sz w:val="24"/>
          <w:szCs w:val="24"/>
        </w:rPr>
        <w:t>- контроль загрузки воздушного судна.</w:t>
      </w:r>
      <w:r w:rsidR="00D047BF" w:rsidRPr="0085193A">
        <w:rPr>
          <w:bCs/>
          <w:sz w:val="24"/>
          <w:szCs w:val="24"/>
        </w:rPr>
        <w:tab/>
      </w:r>
    </w:p>
    <w:p w:rsidR="00BE2A44" w:rsidRPr="0085193A" w:rsidRDefault="00BE2A44" w:rsidP="00D047BF">
      <w:pPr>
        <w:widowControl/>
        <w:ind w:left="426" w:hanging="426"/>
        <w:jc w:val="both"/>
        <w:rPr>
          <w:bCs/>
          <w:sz w:val="24"/>
          <w:szCs w:val="24"/>
        </w:rPr>
      </w:pPr>
      <w:r w:rsidRPr="0085193A">
        <w:rPr>
          <w:bCs/>
          <w:sz w:val="24"/>
          <w:szCs w:val="24"/>
        </w:rPr>
        <w:t>4.3. Исполнитель обязуется:</w:t>
      </w:r>
    </w:p>
    <w:p w:rsidR="00BE2A44" w:rsidRPr="0085193A" w:rsidRDefault="00BE2A44" w:rsidP="00D047BF">
      <w:pPr>
        <w:widowControl/>
        <w:ind w:left="426" w:hanging="426"/>
        <w:jc w:val="both"/>
        <w:rPr>
          <w:spacing w:val="-2"/>
          <w:sz w:val="24"/>
          <w:szCs w:val="24"/>
        </w:rPr>
      </w:pPr>
      <w:r w:rsidRPr="0085193A">
        <w:rPr>
          <w:bCs/>
          <w:sz w:val="24"/>
          <w:szCs w:val="24"/>
        </w:rPr>
        <w:t>4.3.1. В</w:t>
      </w:r>
      <w:r w:rsidRPr="0085193A">
        <w:rPr>
          <w:spacing w:val="-2"/>
          <w:sz w:val="24"/>
          <w:szCs w:val="24"/>
        </w:rPr>
        <w:t>ести учет обработки груза и почты при отправке/приеме их на рейсах Заказчика;</w:t>
      </w:r>
    </w:p>
    <w:p w:rsidR="00BE2A44" w:rsidRPr="0085193A" w:rsidRDefault="00BE2A44" w:rsidP="00D047BF">
      <w:pPr>
        <w:shd w:val="clear" w:color="auto" w:fill="FFFFFF"/>
        <w:tabs>
          <w:tab w:val="left" w:pos="567"/>
        </w:tabs>
        <w:ind w:left="426" w:right="1" w:hanging="426"/>
        <w:jc w:val="both"/>
        <w:rPr>
          <w:spacing w:val="-2"/>
          <w:sz w:val="24"/>
          <w:szCs w:val="24"/>
        </w:rPr>
      </w:pPr>
      <w:r w:rsidRPr="0085193A">
        <w:rPr>
          <w:spacing w:val="-2"/>
          <w:sz w:val="24"/>
          <w:szCs w:val="24"/>
        </w:rPr>
        <w:t>4.3.2. Предоставлять Заказчику отчетную документацию за отчетный период.</w:t>
      </w:r>
    </w:p>
    <w:p w:rsidR="00BE2A44" w:rsidRPr="0085193A" w:rsidRDefault="00BE2A44" w:rsidP="00D047BF">
      <w:pPr>
        <w:shd w:val="clear" w:color="auto" w:fill="FFFFFF"/>
        <w:tabs>
          <w:tab w:val="left" w:pos="567"/>
        </w:tabs>
        <w:ind w:left="426" w:right="1" w:hanging="426"/>
        <w:jc w:val="both"/>
        <w:rPr>
          <w:spacing w:val="-2"/>
          <w:sz w:val="24"/>
          <w:szCs w:val="24"/>
        </w:rPr>
      </w:pPr>
      <w:r w:rsidRPr="0085193A">
        <w:rPr>
          <w:spacing w:val="-2"/>
          <w:sz w:val="24"/>
          <w:szCs w:val="24"/>
        </w:rPr>
        <w:t>4.4. Исполнитель принимает обязательства принимать к международной перевозке грузы на следующих условиях:</w:t>
      </w:r>
    </w:p>
    <w:p w:rsidR="00BE2A44" w:rsidRPr="0085193A" w:rsidRDefault="00BE2A44" w:rsidP="00D047BF">
      <w:pPr>
        <w:numPr>
          <w:ilvl w:val="0"/>
          <w:numId w:val="4"/>
        </w:numPr>
        <w:shd w:val="clear" w:color="auto" w:fill="FFFFFF"/>
        <w:tabs>
          <w:tab w:val="left" w:pos="567"/>
        </w:tabs>
        <w:ind w:left="426" w:right="1" w:hanging="426"/>
        <w:jc w:val="both"/>
        <w:rPr>
          <w:sz w:val="24"/>
          <w:szCs w:val="24"/>
        </w:rPr>
      </w:pPr>
      <w:r w:rsidRPr="0085193A">
        <w:rPr>
          <w:sz w:val="24"/>
          <w:szCs w:val="24"/>
        </w:rPr>
        <w:t>ввоз, вывоз или транзит груза должны быть разрешены законами и правилами страны, на территорию, с территории или через территорию которой осуществляется перевозка;</w:t>
      </w:r>
    </w:p>
    <w:p w:rsidR="00BE2A44" w:rsidRPr="0085193A" w:rsidRDefault="00BE2A44" w:rsidP="00D047BF">
      <w:pPr>
        <w:numPr>
          <w:ilvl w:val="0"/>
          <w:numId w:val="4"/>
        </w:numPr>
        <w:shd w:val="clear" w:color="auto" w:fill="FFFFFF"/>
        <w:tabs>
          <w:tab w:val="left" w:pos="567"/>
        </w:tabs>
        <w:ind w:left="426" w:right="1" w:hanging="426"/>
        <w:jc w:val="both"/>
        <w:rPr>
          <w:sz w:val="24"/>
          <w:szCs w:val="24"/>
        </w:rPr>
      </w:pPr>
      <w:r w:rsidRPr="0085193A">
        <w:rPr>
          <w:sz w:val="24"/>
          <w:szCs w:val="24"/>
        </w:rPr>
        <w:t>габариты груза должны обеспечивать его свободную погрузку и выгрузку, размещение в багажно-грузовых отсеках ВС и его крепление;</w:t>
      </w:r>
    </w:p>
    <w:p w:rsidR="00BE2A44" w:rsidRPr="0085193A" w:rsidRDefault="00BE2A44" w:rsidP="00D047BF">
      <w:pPr>
        <w:numPr>
          <w:ilvl w:val="0"/>
          <w:numId w:val="4"/>
        </w:numPr>
        <w:shd w:val="clear" w:color="auto" w:fill="FFFFFF"/>
        <w:tabs>
          <w:tab w:val="left" w:pos="567"/>
        </w:tabs>
        <w:ind w:left="426" w:right="1" w:hanging="426"/>
        <w:jc w:val="both"/>
        <w:rPr>
          <w:sz w:val="24"/>
          <w:szCs w:val="24"/>
        </w:rPr>
      </w:pPr>
      <w:r w:rsidRPr="0085193A">
        <w:rPr>
          <w:sz w:val="24"/>
          <w:szCs w:val="24"/>
        </w:rPr>
        <w:t>при перевозке на рейсовых пассажирских ВС масса и габариты груза не должны превышать пределов, установленных действующими правилами и инструкциями;</w:t>
      </w:r>
    </w:p>
    <w:p w:rsidR="00BE2A44" w:rsidRPr="0085193A" w:rsidRDefault="00BE2A44" w:rsidP="00D047BF">
      <w:pPr>
        <w:numPr>
          <w:ilvl w:val="0"/>
          <w:numId w:val="4"/>
        </w:numPr>
        <w:shd w:val="clear" w:color="auto" w:fill="FFFFFF"/>
        <w:tabs>
          <w:tab w:val="left" w:pos="567"/>
        </w:tabs>
        <w:ind w:left="426" w:right="1" w:hanging="426"/>
        <w:jc w:val="both"/>
        <w:rPr>
          <w:sz w:val="24"/>
          <w:szCs w:val="24"/>
        </w:rPr>
      </w:pPr>
      <w:r w:rsidRPr="0085193A">
        <w:rPr>
          <w:sz w:val="24"/>
          <w:szCs w:val="24"/>
        </w:rPr>
        <w:t>к грузу должны быть приложены все требуемые документы;</w:t>
      </w:r>
    </w:p>
    <w:p w:rsidR="00BE2A44" w:rsidRPr="0085193A" w:rsidRDefault="00BE2A44" w:rsidP="00D047BF">
      <w:pPr>
        <w:numPr>
          <w:ilvl w:val="0"/>
          <w:numId w:val="4"/>
        </w:numPr>
        <w:shd w:val="clear" w:color="auto" w:fill="FFFFFF"/>
        <w:tabs>
          <w:tab w:val="left" w:pos="567"/>
        </w:tabs>
        <w:ind w:left="426" w:right="1" w:hanging="426"/>
        <w:jc w:val="both"/>
        <w:rPr>
          <w:sz w:val="24"/>
          <w:szCs w:val="24"/>
        </w:rPr>
      </w:pPr>
      <w:r w:rsidRPr="0085193A">
        <w:rPr>
          <w:sz w:val="24"/>
          <w:szCs w:val="24"/>
        </w:rPr>
        <w:t>груз не должен создавать опасности для ВС, находящихся на нем людей и имущества, и по своим свойствам не должен создавать неудобств для пассажиров.</w:t>
      </w:r>
    </w:p>
    <w:p w:rsidR="00BE2A44" w:rsidRPr="0085193A" w:rsidRDefault="00BE2A44" w:rsidP="00D047BF">
      <w:pPr>
        <w:shd w:val="clear" w:color="auto" w:fill="FFFFFF"/>
        <w:tabs>
          <w:tab w:val="left" w:pos="567"/>
        </w:tabs>
        <w:ind w:left="426" w:right="1" w:hanging="426"/>
        <w:jc w:val="both"/>
        <w:rPr>
          <w:sz w:val="24"/>
          <w:szCs w:val="24"/>
        </w:rPr>
      </w:pPr>
      <w:r w:rsidRPr="0085193A">
        <w:rPr>
          <w:sz w:val="24"/>
          <w:szCs w:val="24"/>
        </w:rPr>
        <w:t xml:space="preserve">4.5. </w:t>
      </w:r>
      <w:r w:rsidR="008D25E2" w:rsidRPr="0085193A">
        <w:rPr>
          <w:sz w:val="24"/>
          <w:szCs w:val="24"/>
        </w:rPr>
        <w:t>Необходимые у</w:t>
      </w:r>
      <w:r w:rsidRPr="0085193A">
        <w:rPr>
          <w:sz w:val="24"/>
          <w:szCs w:val="24"/>
        </w:rPr>
        <w:t>словия</w:t>
      </w:r>
      <w:r w:rsidR="0085193A" w:rsidRPr="0085193A">
        <w:rPr>
          <w:sz w:val="24"/>
          <w:szCs w:val="24"/>
        </w:rPr>
        <w:t xml:space="preserve"> </w:t>
      </w:r>
      <w:r w:rsidRPr="0085193A">
        <w:rPr>
          <w:sz w:val="24"/>
          <w:szCs w:val="24"/>
        </w:rPr>
        <w:t>наземн</w:t>
      </w:r>
      <w:r w:rsidR="008D25E2" w:rsidRPr="0085193A">
        <w:rPr>
          <w:sz w:val="24"/>
          <w:szCs w:val="24"/>
        </w:rPr>
        <w:t>ой</w:t>
      </w:r>
      <w:r w:rsidRPr="0085193A">
        <w:rPr>
          <w:sz w:val="24"/>
          <w:szCs w:val="24"/>
        </w:rPr>
        <w:t xml:space="preserve"> обработк</w:t>
      </w:r>
      <w:r w:rsidR="008D25E2" w:rsidRPr="0085193A">
        <w:rPr>
          <w:sz w:val="24"/>
          <w:szCs w:val="24"/>
        </w:rPr>
        <w:t>и</w:t>
      </w:r>
      <w:r w:rsidRPr="0085193A">
        <w:rPr>
          <w:sz w:val="24"/>
          <w:szCs w:val="24"/>
        </w:rPr>
        <w:t xml:space="preserve"> груза и почты:</w:t>
      </w:r>
    </w:p>
    <w:p w:rsidR="00BE2A44" w:rsidRPr="0085193A" w:rsidRDefault="00807059" w:rsidP="00D047BF">
      <w:pPr>
        <w:shd w:val="clear" w:color="auto" w:fill="FFFFFF"/>
        <w:tabs>
          <w:tab w:val="left" w:pos="284"/>
          <w:tab w:val="left" w:pos="802"/>
        </w:tabs>
        <w:ind w:left="426" w:right="1"/>
        <w:jc w:val="both"/>
        <w:rPr>
          <w:sz w:val="24"/>
          <w:szCs w:val="24"/>
        </w:rPr>
      </w:pPr>
      <w:r w:rsidRPr="0085193A">
        <w:rPr>
          <w:sz w:val="24"/>
          <w:szCs w:val="24"/>
        </w:rPr>
        <w:t>а) Груз</w:t>
      </w:r>
      <w:r w:rsidR="00BE2A44" w:rsidRPr="0085193A">
        <w:rPr>
          <w:spacing w:val="-2"/>
          <w:sz w:val="24"/>
          <w:szCs w:val="24"/>
        </w:rPr>
        <w:t xml:space="preserve">, превышающий установленные пределы по массе и габаритам, может быть принят к </w:t>
      </w:r>
      <w:r w:rsidR="00BE2A44" w:rsidRPr="0085193A">
        <w:rPr>
          <w:sz w:val="24"/>
          <w:szCs w:val="24"/>
        </w:rPr>
        <w:t>перевозке только с согласия перевозчика.</w:t>
      </w:r>
    </w:p>
    <w:p w:rsidR="00BE2A44" w:rsidRPr="0085193A" w:rsidRDefault="00807059" w:rsidP="00D047BF">
      <w:pPr>
        <w:shd w:val="clear" w:color="auto" w:fill="FFFFFF"/>
        <w:tabs>
          <w:tab w:val="left" w:pos="284"/>
          <w:tab w:val="left" w:pos="802"/>
        </w:tabs>
        <w:ind w:left="426" w:right="1"/>
        <w:jc w:val="both"/>
        <w:rPr>
          <w:sz w:val="24"/>
          <w:szCs w:val="24"/>
        </w:rPr>
      </w:pPr>
      <w:r w:rsidRPr="0085193A">
        <w:rPr>
          <w:spacing w:val="-12"/>
          <w:sz w:val="24"/>
          <w:szCs w:val="24"/>
        </w:rPr>
        <w:t>б)</w:t>
      </w:r>
      <w:r w:rsidRPr="0085193A">
        <w:rPr>
          <w:sz w:val="24"/>
          <w:szCs w:val="24"/>
        </w:rPr>
        <w:t xml:space="preserve"> Груз</w:t>
      </w:r>
      <w:r w:rsidR="00BE2A44" w:rsidRPr="0085193A">
        <w:rPr>
          <w:sz w:val="24"/>
          <w:szCs w:val="24"/>
        </w:rPr>
        <w:t xml:space="preserve"> должен быть упакован с учетом его особых свойств таким образом, чтобы при </w:t>
      </w:r>
      <w:r w:rsidR="00BE2A44" w:rsidRPr="0085193A">
        <w:rPr>
          <w:spacing w:val="-3"/>
          <w:sz w:val="24"/>
          <w:szCs w:val="24"/>
        </w:rPr>
        <w:t xml:space="preserve">обычных мерах обращения обеспечивалась его сохранность при перевозке, а также </w:t>
      </w:r>
      <w:r w:rsidR="00BE2A44" w:rsidRPr="0085193A">
        <w:rPr>
          <w:sz w:val="24"/>
          <w:szCs w:val="24"/>
        </w:rPr>
        <w:t>исключалась возможность причинения вреда лицам или повреждения другого груза или имущества Заказчика.</w:t>
      </w:r>
    </w:p>
    <w:p w:rsidR="00BE2A44" w:rsidRPr="001E20DE" w:rsidRDefault="00807059" w:rsidP="00D047BF">
      <w:pPr>
        <w:shd w:val="clear" w:color="auto" w:fill="FFFFFF"/>
        <w:tabs>
          <w:tab w:val="left" w:pos="284"/>
          <w:tab w:val="left" w:pos="715"/>
        </w:tabs>
        <w:ind w:left="426" w:right="1"/>
        <w:jc w:val="both"/>
        <w:rPr>
          <w:sz w:val="24"/>
          <w:szCs w:val="24"/>
        </w:rPr>
      </w:pPr>
      <w:r w:rsidRPr="0085193A">
        <w:rPr>
          <w:spacing w:val="-13"/>
          <w:sz w:val="24"/>
          <w:szCs w:val="24"/>
        </w:rPr>
        <w:t>в)</w:t>
      </w:r>
      <w:r w:rsidRPr="0085193A">
        <w:rPr>
          <w:sz w:val="24"/>
          <w:szCs w:val="24"/>
        </w:rPr>
        <w:t xml:space="preserve"> Тара</w:t>
      </w:r>
      <w:r w:rsidR="00BE2A44" w:rsidRPr="0085193A">
        <w:rPr>
          <w:sz w:val="24"/>
          <w:szCs w:val="24"/>
        </w:rPr>
        <w:t xml:space="preserve"> или упаковка мест, сдаваемых к перевозке с объявленной ценностью, должна быть опломбирована отправителем. Пломбы должны быть стандартными, иметь ясные оттиски цифровых и буквенных </w:t>
      </w:r>
      <w:r w:rsidR="00BE2A44" w:rsidRPr="001E20DE">
        <w:rPr>
          <w:sz w:val="24"/>
          <w:szCs w:val="24"/>
        </w:rPr>
        <w:t>знаков. В грузовой накладной делается отметка о произведенном опломбировании груза и указывается наименование отправительских пломб.</w:t>
      </w:r>
    </w:p>
    <w:p w:rsidR="00BE2A44" w:rsidRPr="001E20DE" w:rsidRDefault="00807059" w:rsidP="00D047BF">
      <w:pPr>
        <w:shd w:val="clear" w:color="auto" w:fill="FFFFFF"/>
        <w:tabs>
          <w:tab w:val="left" w:pos="284"/>
          <w:tab w:val="left" w:pos="715"/>
        </w:tabs>
        <w:ind w:left="426" w:right="1"/>
        <w:jc w:val="both"/>
        <w:rPr>
          <w:sz w:val="24"/>
          <w:szCs w:val="24"/>
        </w:rPr>
      </w:pPr>
      <w:r w:rsidRPr="001E20DE">
        <w:rPr>
          <w:spacing w:val="-7"/>
          <w:sz w:val="24"/>
          <w:szCs w:val="24"/>
        </w:rPr>
        <w:t>г)</w:t>
      </w:r>
      <w:r w:rsidRPr="001E20DE">
        <w:rPr>
          <w:sz w:val="24"/>
          <w:szCs w:val="24"/>
        </w:rPr>
        <w:t xml:space="preserve"> Каждое</w:t>
      </w:r>
      <w:r w:rsidR="00BE2A44" w:rsidRPr="001E20DE">
        <w:rPr>
          <w:sz w:val="24"/>
          <w:szCs w:val="24"/>
        </w:rPr>
        <w:t xml:space="preserve"> место перевозимого груза должно иметь отправительскую и транспортную маркировку, а в необходимых случаях - и специальную маркировку.</w:t>
      </w:r>
    </w:p>
    <w:p w:rsidR="008D25E2" w:rsidRPr="001E20DE" w:rsidRDefault="00807059" w:rsidP="00D047BF">
      <w:pPr>
        <w:shd w:val="clear" w:color="auto" w:fill="FFFFFF"/>
        <w:tabs>
          <w:tab w:val="left" w:pos="567"/>
          <w:tab w:val="left" w:pos="715"/>
        </w:tabs>
        <w:ind w:left="426" w:right="1"/>
        <w:jc w:val="both"/>
        <w:rPr>
          <w:sz w:val="24"/>
          <w:szCs w:val="24"/>
        </w:rPr>
      </w:pPr>
      <w:r w:rsidRPr="001E20DE">
        <w:rPr>
          <w:sz w:val="24"/>
          <w:szCs w:val="24"/>
        </w:rPr>
        <w:t>д) Маркировка</w:t>
      </w:r>
      <w:r w:rsidR="008D25E2" w:rsidRPr="001E20DE">
        <w:rPr>
          <w:sz w:val="24"/>
          <w:szCs w:val="24"/>
        </w:rPr>
        <w:t xml:space="preserve"> выполняется в соответствии с действующими правилами и инструкциями и должна содержать следующие сведения:</w:t>
      </w:r>
    </w:p>
    <w:p w:rsidR="008D25E2" w:rsidRPr="001E20DE" w:rsidRDefault="008D25E2" w:rsidP="00D047BF">
      <w:pPr>
        <w:numPr>
          <w:ilvl w:val="0"/>
          <w:numId w:val="4"/>
        </w:numPr>
        <w:shd w:val="clear" w:color="auto" w:fill="FFFFFF"/>
        <w:tabs>
          <w:tab w:val="left" w:pos="567"/>
        </w:tabs>
        <w:ind w:left="426" w:right="1" w:firstLine="0"/>
        <w:jc w:val="both"/>
        <w:rPr>
          <w:sz w:val="24"/>
          <w:szCs w:val="24"/>
        </w:rPr>
      </w:pPr>
      <w:r w:rsidRPr="001E20DE">
        <w:rPr>
          <w:spacing w:val="-1"/>
          <w:sz w:val="24"/>
          <w:szCs w:val="24"/>
        </w:rPr>
        <w:t xml:space="preserve">пункты </w:t>
      </w:r>
      <w:r w:rsidRPr="001E20DE">
        <w:rPr>
          <w:sz w:val="24"/>
          <w:szCs w:val="24"/>
        </w:rPr>
        <w:t>назначения</w:t>
      </w:r>
      <w:r w:rsidRPr="001E20DE">
        <w:rPr>
          <w:spacing w:val="-1"/>
          <w:sz w:val="24"/>
          <w:szCs w:val="24"/>
        </w:rPr>
        <w:t xml:space="preserve"> и отправления; </w:t>
      </w:r>
    </w:p>
    <w:p w:rsidR="008D25E2" w:rsidRPr="001E20DE" w:rsidRDefault="008D25E2" w:rsidP="00D047BF">
      <w:pPr>
        <w:numPr>
          <w:ilvl w:val="0"/>
          <w:numId w:val="4"/>
        </w:numPr>
        <w:shd w:val="clear" w:color="auto" w:fill="FFFFFF"/>
        <w:tabs>
          <w:tab w:val="left" w:pos="567"/>
        </w:tabs>
        <w:ind w:left="426" w:right="1" w:firstLine="0"/>
        <w:jc w:val="both"/>
        <w:rPr>
          <w:sz w:val="24"/>
          <w:szCs w:val="24"/>
        </w:rPr>
      </w:pPr>
      <w:r w:rsidRPr="001E20DE">
        <w:rPr>
          <w:sz w:val="24"/>
          <w:szCs w:val="24"/>
        </w:rPr>
        <w:t>точные адреса получателя и отправителя;</w:t>
      </w:r>
    </w:p>
    <w:p w:rsidR="008D25E2" w:rsidRPr="001E20DE" w:rsidRDefault="008D25E2" w:rsidP="00D047BF">
      <w:pPr>
        <w:numPr>
          <w:ilvl w:val="0"/>
          <w:numId w:val="4"/>
        </w:numPr>
        <w:shd w:val="clear" w:color="auto" w:fill="FFFFFF"/>
        <w:tabs>
          <w:tab w:val="left" w:pos="567"/>
        </w:tabs>
        <w:ind w:left="426" w:right="1" w:firstLine="0"/>
        <w:jc w:val="both"/>
        <w:rPr>
          <w:sz w:val="24"/>
          <w:szCs w:val="24"/>
        </w:rPr>
      </w:pPr>
      <w:r w:rsidRPr="001E20DE">
        <w:rPr>
          <w:sz w:val="24"/>
          <w:szCs w:val="24"/>
        </w:rPr>
        <w:t>массу брутто каждого места;</w:t>
      </w:r>
    </w:p>
    <w:p w:rsidR="00BE2A44" w:rsidRPr="001E20DE" w:rsidRDefault="008D25E2" w:rsidP="00D047BF">
      <w:pPr>
        <w:numPr>
          <w:ilvl w:val="0"/>
          <w:numId w:val="4"/>
        </w:numPr>
        <w:shd w:val="clear" w:color="auto" w:fill="FFFFFF"/>
        <w:tabs>
          <w:tab w:val="left" w:pos="567"/>
        </w:tabs>
        <w:ind w:left="426" w:right="1" w:firstLine="0"/>
        <w:jc w:val="both"/>
        <w:rPr>
          <w:sz w:val="24"/>
          <w:szCs w:val="24"/>
        </w:rPr>
      </w:pPr>
      <w:r w:rsidRPr="001E20DE">
        <w:rPr>
          <w:sz w:val="24"/>
          <w:szCs w:val="24"/>
        </w:rPr>
        <w:t>другую дополнительную или необходимую информацию.</w:t>
      </w:r>
    </w:p>
    <w:p w:rsidR="001E20DE" w:rsidRPr="001E20DE" w:rsidRDefault="008D25E2" w:rsidP="001E20DE">
      <w:pPr>
        <w:pStyle w:val="a3"/>
        <w:shd w:val="clear" w:color="auto" w:fill="FFFFFF"/>
        <w:ind w:left="0"/>
        <w:jc w:val="both"/>
        <w:rPr>
          <w:sz w:val="24"/>
          <w:szCs w:val="24"/>
        </w:rPr>
      </w:pPr>
      <w:r w:rsidRPr="001E20DE">
        <w:rPr>
          <w:sz w:val="24"/>
          <w:szCs w:val="24"/>
        </w:rPr>
        <w:t xml:space="preserve">4.6. Через ЦРТ сообщать Заказчику изменение ставок сборов, тарифов за обработку грузов и почты. </w:t>
      </w:r>
      <w:r w:rsidR="001E20DE" w:rsidRPr="001E20DE">
        <w:rPr>
          <w:sz w:val="24"/>
          <w:szCs w:val="24"/>
        </w:rPr>
        <w:t>Изменение Прейскуранта ставок тарифов за обработку груза и почты взимаемых при обслуживании ВС в Международном аэропорту Минеральные Воды производится Исполнителем в одностороннем порядке, носит уведомительный характер и не требует от Исполнителя оформления дополнительных соглашений и/или приложений к настоящему Договору, а также направления письменных уведомлений в адрес Заказчика.</w:t>
      </w:r>
    </w:p>
    <w:p w:rsidR="001E20DE" w:rsidRPr="001E20DE" w:rsidRDefault="001E20DE" w:rsidP="001E20DE">
      <w:pPr>
        <w:pStyle w:val="a3"/>
        <w:shd w:val="clear" w:color="auto" w:fill="FFFFFF"/>
        <w:ind w:left="0"/>
        <w:jc w:val="both"/>
        <w:rPr>
          <w:sz w:val="24"/>
          <w:szCs w:val="24"/>
        </w:rPr>
      </w:pPr>
      <w:r w:rsidRPr="001E20DE">
        <w:rPr>
          <w:sz w:val="24"/>
          <w:szCs w:val="24"/>
        </w:rPr>
        <w:t xml:space="preserve">Прейскурант ставок сборов, тарифов за обработку груза и почты в Международном аэропорту Минеральные Воды публикуется на сайте Исполнителя: </w:t>
      </w:r>
      <w:hyperlink r:id="rId7" w:history="1">
        <w:r w:rsidRPr="001E20DE">
          <w:rPr>
            <w:rStyle w:val="ad"/>
            <w:color w:val="auto"/>
            <w:sz w:val="24"/>
            <w:szCs w:val="24"/>
          </w:rPr>
          <w:t>http://airportkmv.ru</w:t>
        </w:r>
      </w:hyperlink>
    </w:p>
    <w:p w:rsidR="008D25E2" w:rsidRPr="001E20DE" w:rsidRDefault="001E20DE" w:rsidP="001E20DE">
      <w:pPr>
        <w:shd w:val="clear" w:color="auto" w:fill="FFFFFF"/>
        <w:tabs>
          <w:tab w:val="left" w:pos="567"/>
        </w:tabs>
        <w:ind w:left="426" w:right="1" w:hanging="426"/>
        <w:jc w:val="both"/>
        <w:rPr>
          <w:sz w:val="24"/>
          <w:szCs w:val="24"/>
        </w:rPr>
      </w:pPr>
      <w:r w:rsidRPr="001E20DE">
        <w:rPr>
          <w:sz w:val="24"/>
          <w:szCs w:val="24"/>
        </w:rPr>
        <w:t>Начисление и уплата налога на добавленную стоимость за услуги по наземной обработке груза и почты производится в соответствии с действующим налоговым законодательством РФ.</w:t>
      </w:r>
    </w:p>
    <w:p w:rsidR="008D25E2" w:rsidRPr="0085193A" w:rsidRDefault="008D25E2" w:rsidP="00D047BF">
      <w:pPr>
        <w:shd w:val="clear" w:color="auto" w:fill="FFFFFF"/>
        <w:tabs>
          <w:tab w:val="left" w:pos="567"/>
        </w:tabs>
        <w:ind w:left="426" w:right="1" w:hanging="426"/>
        <w:jc w:val="both"/>
        <w:rPr>
          <w:sz w:val="24"/>
          <w:szCs w:val="24"/>
        </w:rPr>
      </w:pPr>
      <w:r w:rsidRPr="001E20DE">
        <w:rPr>
          <w:sz w:val="24"/>
          <w:szCs w:val="24"/>
        </w:rPr>
        <w:t>4.7.  Соблюдать технологии оформления рейсов и передачу</w:t>
      </w:r>
      <w:r w:rsidRPr="0085193A">
        <w:rPr>
          <w:sz w:val="24"/>
          <w:szCs w:val="24"/>
        </w:rPr>
        <w:t xml:space="preserve"> документации, а именно:</w:t>
      </w:r>
    </w:p>
    <w:p w:rsidR="008D25E2" w:rsidRPr="0085193A" w:rsidRDefault="008D25E2" w:rsidP="00D047BF">
      <w:pPr>
        <w:pStyle w:val="a3"/>
        <w:numPr>
          <w:ilvl w:val="0"/>
          <w:numId w:val="4"/>
        </w:numPr>
        <w:ind w:left="426" w:hanging="426"/>
        <w:jc w:val="both"/>
        <w:rPr>
          <w:sz w:val="24"/>
          <w:szCs w:val="24"/>
        </w:rPr>
      </w:pPr>
      <w:r w:rsidRPr="0085193A">
        <w:rPr>
          <w:sz w:val="24"/>
          <w:szCs w:val="24"/>
        </w:rPr>
        <w:lastRenderedPageBreak/>
        <w:t xml:space="preserve"> акт формы «С» на каждый выполненный рейс Исполнитель передает Заказчику;</w:t>
      </w:r>
    </w:p>
    <w:p w:rsidR="008D25E2" w:rsidRPr="0085193A" w:rsidRDefault="008D25E2" w:rsidP="004A7377">
      <w:pPr>
        <w:pStyle w:val="a3"/>
        <w:numPr>
          <w:ilvl w:val="0"/>
          <w:numId w:val="4"/>
        </w:numPr>
        <w:ind w:left="426" w:hanging="426"/>
        <w:jc w:val="both"/>
        <w:rPr>
          <w:sz w:val="24"/>
          <w:szCs w:val="24"/>
        </w:rPr>
      </w:pPr>
      <w:r w:rsidRPr="0085193A">
        <w:rPr>
          <w:sz w:val="24"/>
          <w:szCs w:val="24"/>
        </w:rPr>
        <w:t xml:space="preserve">реестр </w:t>
      </w:r>
      <w:r w:rsidR="004A7377" w:rsidRPr="0085193A">
        <w:rPr>
          <w:sz w:val="24"/>
          <w:szCs w:val="24"/>
        </w:rPr>
        <w:t xml:space="preserve">по отправкам (прибытию) грузов </w:t>
      </w:r>
      <w:r w:rsidR="00807059" w:rsidRPr="0085193A">
        <w:rPr>
          <w:sz w:val="24"/>
          <w:szCs w:val="24"/>
        </w:rPr>
        <w:t>и почты</w:t>
      </w:r>
      <w:r w:rsidRPr="0085193A">
        <w:rPr>
          <w:sz w:val="24"/>
          <w:szCs w:val="24"/>
        </w:rPr>
        <w:t>, акт оказанных услуг и счет-фактуру каждые пять дней после обслуженных рейсов Исполнитель передает Заказчику.</w:t>
      </w:r>
    </w:p>
    <w:p w:rsidR="008D25E2" w:rsidRPr="0085193A" w:rsidRDefault="008D25E2" w:rsidP="00D047BF">
      <w:pPr>
        <w:pStyle w:val="a3"/>
        <w:numPr>
          <w:ilvl w:val="1"/>
          <w:numId w:val="11"/>
        </w:numPr>
        <w:ind w:left="426" w:hanging="426"/>
        <w:jc w:val="both"/>
        <w:rPr>
          <w:sz w:val="24"/>
          <w:szCs w:val="24"/>
        </w:rPr>
      </w:pPr>
      <w:r w:rsidRPr="0085193A">
        <w:rPr>
          <w:sz w:val="24"/>
          <w:szCs w:val="24"/>
        </w:rPr>
        <w:t xml:space="preserve"> Исполнитель обязуется регулярно обновлять соответствующие допуски для специального персонала, занятого в обслуживании Заказчика. Если Исполнитель не в состоянии в данный момент предоставить по запросу Заказчика </w:t>
      </w:r>
      <w:r w:rsidR="00807059" w:rsidRPr="0085193A">
        <w:rPr>
          <w:sz w:val="24"/>
          <w:szCs w:val="24"/>
        </w:rPr>
        <w:t>персонал, имеющий</w:t>
      </w:r>
      <w:r w:rsidRPr="0085193A">
        <w:rPr>
          <w:sz w:val="24"/>
          <w:szCs w:val="24"/>
        </w:rPr>
        <w:t xml:space="preserve"> соответствующий допуск, то он обязан безотлагательно уведомить об этом Заказчика.</w:t>
      </w:r>
    </w:p>
    <w:p w:rsidR="008D25E2" w:rsidRPr="0085193A" w:rsidRDefault="008D25E2" w:rsidP="00D047BF">
      <w:pPr>
        <w:pStyle w:val="a3"/>
        <w:numPr>
          <w:ilvl w:val="1"/>
          <w:numId w:val="11"/>
        </w:numPr>
        <w:ind w:left="426" w:hanging="426"/>
        <w:jc w:val="both"/>
        <w:rPr>
          <w:sz w:val="24"/>
          <w:szCs w:val="24"/>
        </w:rPr>
      </w:pPr>
      <w:r w:rsidRPr="0085193A">
        <w:rPr>
          <w:sz w:val="24"/>
          <w:szCs w:val="24"/>
        </w:rPr>
        <w:t xml:space="preserve"> Обеспечить наземную обработку грузов и почты ВС Заказчика, прибывших в Международный аэропорт Минеральные Воды на запасной аэродром в соответствии с условиями настоящего договора.</w:t>
      </w:r>
    </w:p>
    <w:p w:rsidR="00BE2A44" w:rsidRPr="0085193A" w:rsidRDefault="00BE2A44" w:rsidP="00D047BF">
      <w:pPr>
        <w:widowControl/>
        <w:ind w:left="426" w:hanging="426"/>
        <w:jc w:val="both"/>
        <w:rPr>
          <w:bCs/>
          <w:sz w:val="24"/>
          <w:szCs w:val="24"/>
        </w:rPr>
      </w:pPr>
      <w:r w:rsidRPr="0085193A">
        <w:rPr>
          <w:spacing w:val="-2"/>
          <w:sz w:val="24"/>
          <w:szCs w:val="24"/>
        </w:rPr>
        <w:t>4.</w:t>
      </w:r>
      <w:r w:rsidR="006C03FE" w:rsidRPr="0085193A">
        <w:rPr>
          <w:spacing w:val="-2"/>
          <w:sz w:val="24"/>
          <w:szCs w:val="24"/>
        </w:rPr>
        <w:t>10</w:t>
      </w:r>
      <w:r w:rsidRPr="0085193A">
        <w:rPr>
          <w:spacing w:val="-2"/>
          <w:sz w:val="24"/>
          <w:szCs w:val="24"/>
        </w:rPr>
        <w:t>.</w:t>
      </w:r>
      <w:r w:rsidR="00807059" w:rsidRPr="0085193A">
        <w:rPr>
          <w:spacing w:val="-2"/>
          <w:sz w:val="24"/>
          <w:szCs w:val="24"/>
        </w:rPr>
        <w:t>Исполнитель имеет</w:t>
      </w:r>
      <w:r w:rsidR="008D25E2" w:rsidRPr="0085193A">
        <w:rPr>
          <w:spacing w:val="-2"/>
          <w:sz w:val="24"/>
          <w:szCs w:val="24"/>
        </w:rPr>
        <w:t xml:space="preserve"> право:</w:t>
      </w:r>
    </w:p>
    <w:p w:rsidR="00786351" w:rsidRPr="0085193A" w:rsidRDefault="00786351" w:rsidP="001A1BBD">
      <w:pPr>
        <w:pStyle w:val="a3"/>
        <w:numPr>
          <w:ilvl w:val="2"/>
          <w:numId w:val="13"/>
        </w:numPr>
        <w:shd w:val="clear" w:color="auto" w:fill="FFFFFF"/>
        <w:tabs>
          <w:tab w:val="left" w:pos="567"/>
        </w:tabs>
        <w:ind w:left="426" w:right="1" w:hanging="426"/>
        <w:jc w:val="both"/>
        <w:rPr>
          <w:spacing w:val="-2"/>
          <w:sz w:val="24"/>
          <w:szCs w:val="24"/>
        </w:rPr>
      </w:pPr>
      <w:r w:rsidRPr="0085193A">
        <w:rPr>
          <w:sz w:val="24"/>
          <w:szCs w:val="24"/>
        </w:rPr>
        <w:t xml:space="preserve">Оказывать дополнительные услуги по обработке груза, не предусмотренные </w:t>
      </w:r>
      <w:r w:rsidR="008D25E2" w:rsidRPr="0085193A">
        <w:rPr>
          <w:sz w:val="24"/>
          <w:szCs w:val="24"/>
        </w:rPr>
        <w:t>приказом МТ РФ №241 от 17.07.2012 г</w:t>
      </w:r>
      <w:r w:rsidR="001A1BBD" w:rsidRPr="0085193A">
        <w:rPr>
          <w:sz w:val="24"/>
          <w:szCs w:val="24"/>
        </w:rPr>
        <w:t>.</w:t>
      </w:r>
      <w:r w:rsidRPr="0085193A">
        <w:rPr>
          <w:spacing w:val="-3"/>
          <w:sz w:val="24"/>
          <w:szCs w:val="24"/>
        </w:rPr>
        <w:t>:</w:t>
      </w:r>
    </w:p>
    <w:p w:rsidR="00786351" w:rsidRPr="0085193A" w:rsidRDefault="006C03FE" w:rsidP="001A1BBD">
      <w:pPr>
        <w:shd w:val="clear" w:color="auto" w:fill="FFFFFF"/>
        <w:tabs>
          <w:tab w:val="left" w:pos="993"/>
        </w:tabs>
        <w:ind w:left="851" w:right="1" w:hanging="426"/>
        <w:jc w:val="both"/>
        <w:rPr>
          <w:sz w:val="24"/>
          <w:szCs w:val="24"/>
        </w:rPr>
      </w:pPr>
      <w:r w:rsidRPr="0085193A">
        <w:rPr>
          <w:sz w:val="24"/>
          <w:szCs w:val="24"/>
        </w:rPr>
        <w:t xml:space="preserve">- </w:t>
      </w:r>
      <w:r w:rsidR="00786351" w:rsidRPr="0085193A">
        <w:rPr>
          <w:sz w:val="24"/>
          <w:szCs w:val="24"/>
        </w:rPr>
        <w:t xml:space="preserve">разгрузка/погрузка </w:t>
      </w:r>
      <w:r w:rsidR="00807059" w:rsidRPr="0085193A">
        <w:rPr>
          <w:sz w:val="24"/>
          <w:szCs w:val="24"/>
        </w:rPr>
        <w:t>на автотранспортные средства</w:t>
      </w:r>
      <w:r w:rsidR="00786351" w:rsidRPr="0085193A">
        <w:rPr>
          <w:sz w:val="24"/>
          <w:szCs w:val="24"/>
        </w:rPr>
        <w:t>;</w:t>
      </w:r>
    </w:p>
    <w:p w:rsidR="00786351" w:rsidRPr="0085193A" w:rsidRDefault="006C03FE" w:rsidP="001A1BBD">
      <w:pPr>
        <w:shd w:val="clear" w:color="auto" w:fill="FFFFFF"/>
        <w:tabs>
          <w:tab w:val="left" w:pos="993"/>
        </w:tabs>
        <w:ind w:left="851" w:right="1" w:hanging="426"/>
        <w:jc w:val="both"/>
        <w:rPr>
          <w:sz w:val="24"/>
          <w:szCs w:val="24"/>
        </w:rPr>
      </w:pPr>
      <w:r w:rsidRPr="0085193A">
        <w:rPr>
          <w:sz w:val="24"/>
          <w:szCs w:val="24"/>
        </w:rPr>
        <w:t xml:space="preserve">- </w:t>
      </w:r>
      <w:r w:rsidR="00786351" w:rsidRPr="0085193A">
        <w:rPr>
          <w:sz w:val="24"/>
          <w:szCs w:val="24"/>
        </w:rPr>
        <w:t>упаковка груза;</w:t>
      </w:r>
    </w:p>
    <w:p w:rsidR="00786351" w:rsidRPr="0085193A" w:rsidRDefault="006C03FE" w:rsidP="001A1BBD">
      <w:pPr>
        <w:shd w:val="clear" w:color="auto" w:fill="FFFFFF"/>
        <w:tabs>
          <w:tab w:val="left" w:pos="993"/>
        </w:tabs>
        <w:ind w:left="851" w:right="1" w:hanging="426"/>
        <w:jc w:val="both"/>
        <w:rPr>
          <w:sz w:val="24"/>
          <w:szCs w:val="24"/>
        </w:rPr>
      </w:pPr>
      <w:r w:rsidRPr="0085193A">
        <w:rPr>
          <w:sz w:val="24"/>
          <w:szCs w:val="24"/>
        </w:rPr>
        <w:t xml:space="preserve">- </w:t>
      </w:r>
      <w:r w:rsidR="00786351" w:rsidRPr="0085193A">
        <w:rPr>
          <w:sz w:val="24"/>
          <w:szCs w:val="24"/>
        </w:rPr>
        <w:t>разгрузка тяжеловесных грузов;</w:t>
      </w:r>
    </w:p>
    <w:p w:rsidR="00786351" w:rsidRPr="0085193A" w:rsidRDefault="006C03FE" w:rsidP="001A1BBD">
      <w:pPr>
        <w:shd w:val="clear" w:color="auto" w:fill="FFFFFF"/>
        <w:tabs>
          <w:tab w:val="left" w:pos="993"/>
        </w:tabs>
        <w:ind w:left="851" w:right="1" w:hanging="426"/>
        <w:jc w:val="both"/>
        <w:rPr>
          <w:sz w:val="24"/>
          <w:szCs w:val="24"/>
        </w:rPr>
      </w:pPr>
      <w:r w:rsidRPr="0085193A">
        <w:rPr>
          <w:sz w:val="24"/>
          <w:szCs w:val="24"/>
        </w:rPr>
        <w:t xml:space="preserve">- </w:t>
      </w:r>
      <w:r w:rsidR="00786351" w:rsidRPr="0085193A">
        <w:rPr>
          <w:sz w:val="24"/>
          <w:szCs w:val="24"/>
        </w:rPr>
        <w:t>сопровождение автотранспорта клиента к ВС;</w:t>
      </w:r>
    </w:p>
    <w:p w:rsidR="00786351" w:rsidRPr="0085193A" w:rsidRDefault="006C03FE" w:rsidP="001A1BBD">
      <w:pPr>
        <w:shd w:val="clear" w:color="auto" w:fill="FFFFFF"/>
        <w:tabs>
          <w:tab w:val="left" w:pos="993"/>
        </w:tabs>
        <w:ind w:left="851" w:right="1" w:hanging="426"/>
        <w:jc w:val="both"/>
        <w:rPr>
          <w:sz w:val="24"/>
          <w:szCs w:val="24"/>
        </w:rPr>
      </w:pPr>
      <w:r w:rsidRPr="0085193A">
        <w:rPr>
          <w:sz w:val="24"/>
          <w:szCs w:val="24"/>
        </w:rPr>
        <w:t xml:space="preserve">- </w:t>
      </w:r>
      <w:r w:rsidR="00786351" w:rsidRPr="0085193A">
        <w:rPr>
          <w:sz w:val="24"/>
          <w:szCs w:val="24"/>
        </w:rPr>
        <w:t>хранение груза с договорными сроками отправки;</w:t>
      </w:r>
    </w:p>
    <w:p w:rsidR="00786351" w:rsidRPr="0085193A" w:rsidRDefault="006C03FE" w:rsidP="001A1BBD">
      <w:pPr>
        <w:shd w:val="clear" w:color="auto" w:fill="FFFFFF"/>
        <w:tabs>
          <w:tab w:val="left" w:pos="993"/>
        </w:tabs>
        <w:ind w:left="851" w:right="1" w:hanging="426"/>
        <w:jc w:val="both"/>
        <w:rPr>
          <w:sz w:val="24"/>
          <w:szCs w:val="24"/>
        </w:rPr>
      </w:pPr>
      <w:r w:rsidRPr="0085193A">
        <w:rPr>
          <w:sz w:val="24"/>
          <w:szCs w:val="24"/>
        </w:rPr>
        <w:t xml:space="preserve">- </w:t>
      </w:r>
      <w:r w:rsidR="00786351" w:rsidRPr="0085193A">
        <w:rPr>
          <w:sz w:val="24"/>
          <w:szCs w:val="24"/>
        </w:rPr>
        <w:t>доставка грузов в аэропорт отправления;</w:t>
      </w:r>
    </w:p>
    <w:p w:rsidR="00786351" w:rsidRPr="0085193A" w:rsidRDefault="006C03FE" w:rsidP="001A1BBD">
      <w:pPr>
        <w:shd w:val="clear" w:color="auto" w:fill="FFFFFF"/>
        <w:tabs>
          <w:tab w:val="left" w:pos="993"/>
        </w:tabs>
        <w:ind w:left="851" w:right="1" w:hanging="426"/>
        <w:jc w:val="both"/>
        <w:rPr>
          <w:sz w:val="24"/>
          <w:szCs w:val="24"/>
        </w:rPr>
      </w:pPr>
      <w:r w:rsidRPr="0085193A">
        <w:rPr>
          <w:sz w:val="24"/>
          <w:szCs w:val="24"/>
        </w:rPr>
        <w:t xml:space="preserve">- </w:t>
      </w:r>
      <w:r w:rsidR="00786351" w:rsidRPr="0085193A">
        <w:rPr>
          <w:sz w:val="24"/>
          <w:szCs w:val="24"/>
        </w:rPr>
        <w:t>обработка груза, требующего особых условий хранения и перевозки;</w:t>
      </w:r>
    </w:p>
    <w:p w:rsidR="00786351" w:rsidRPr="0085193A" w:rsidRDefault="006C03FE" w:rsidP="001A1BBD">
      <w:pPr>
        <w:shd w:val="clear" w:color="auto" w:fill="FFFFFF"/>
        <w:tabs>
          <w:tab w:val="left" w:pos="993"/>
        </w:tabs>
        <w:ind w:left="851" w:right="1" w:hanging="426"/>
        <w:jc w:val="both"/>
        <w:rPr>
          <w:sz w:val="24"/>
          <w:szCs w:val="24"/>
        </w:rPr>
      </w:pPr>
      <w:r w:rsidRPr="0085193A">
        <w:rPr>
          <w:sz w:val="24"/>
          <w:szCs w:val="24"/>
        </w:rPr>
        <w:t xml:space="preserve">- </w:t>
      </w:r>
      <w:r w:rsidR="00786351" w:rsidRPr="0085193A">
        <w:rPr>
          <w:sz w:val="24"/>
          <w:szCs w:val="24"/>
        </w:rPr>
        <w:t>и другие.</w:t>
      </w:r>
    </w:p>
    <w:p w:rsidR="00786351" w:rsidRPr="0085193A" w:rsidRDefault="006C03FE" w:rsidP="001A1BBD">
      <w:pPr>
        <w:shd w:val="clear" w:color="auto" w:fill="FFFFFF"/>
        <w:tabs>
          <w:tab w:val="left" w:pos="567"/>
        </w:tabs>
        <w:ind w:left="426" w:right="1" w:hanging="426"/>
        <w:jc w:val="both"/>
        <w:rPr>
          <w:spacing w:val="-5"/>
          <w:sz w:val="24"/>
          <w:szCs w:val="24"/>
        </w:rPr>
      </w:pPr>
      <w:r w:rsidRPr="0085193A">
        <w:rPr>
          <w:spacing w:val="-4"/>
          <w:sz w:val="24"/>
          <w:szCs w:val="24"/>
        </w:rPr>
        <w:tab/>
      </w:r>
      <w:r w:rsidR="00786351" w:rsidRPr="0085193A">
        <w:rPr>
          <w:spacing w:val="-4"/>
          <w:sz w:val="24"/>
          <w:szCs w:val="24"/>
        </w:rPr>
        <w:t xml:space="preserve">Полный перечень услуг и тарифов на них определяется Исполнителем самостоятельно в </w:t>
      </w:r>
      <w:r w:rsidR="00786351" w:rsidRPr="0085193A">
        <w:rPr>
          <w:spacing w:val="-5"/>
          <w:sz w:val="24"/>
          <w:szCs w:val="24"/>
        </w:rPr>
        <w:t xml:space="preserve">соответствующем Прейскуранте, утвержденным </w:t>
      </w:r>
      <w:r w:rsidR="008D25E2" w:rsidRPr="0085193A">
        <w:rPr>
          <w:spacing w:val="-5"/>
          <w:sz w:val="24"/>
          <w:szCs w:val="24"/>
        </w:rPr>
        <w:t>Исполнителем.</w:t>
      </w:r>
    </w:p>
    <w:p w:rsidR="00786351" w:rsidRPr="0085193A" w:rsidRDefault="00786351" w:rsidP="001A1BBD">
      <w:pPr>
        <w:pStyle w:val="a3"/>
        <w:numPr>
          <w:ilvl w:val="2"/>
          <w:numId w:val="13"/>
        </w:numPr>
        <w:shd w:val="clear" w:color="auto" w:fill="FFFFFF"/>
        <w:tabs>
          <w:tab w:val="left" w:pos="567"/>
        </w:tabs>
        <w:ind w:left="426" w:right="1" w:hanging="426"/>
        <w:jc w:val="both"/>
        <w:rPr>
          <w:sz w:val="24"/>
          <w:szCs w:val="24"/>
        </w:rPr>
      </w:pPr>
      <w:r w:rsidRPr="0085193A">
        <w:rPr>
          <w:sz w:val="24"/>
          <w:szCs w:val="24"/>
        </w:rPr>
        <w:t xml:space="preserve">В целях более полного удовлетворения потребностей клиентов, а </w:t>
      </w:r>
      <w:r w:rsidR="00807059" w:rsidRPr="0085193A">
        <w:rPr>
          <w:sz w:val="24"/>
          <w:szCs w:val="24"/>
        </w:rPr>
        <w:t>также</w:t>
      </w:r>
      <w:r w:rsidRPr="0085193A">
        <w:rPr>
          <w:sz w:val="24"/>
          <w:szCs w:val="24"/>
        </w:rPr>
        <w:t xml:space="preserve"> ускорения процесса обработки груза Исполнитель имеет право привлекать к оказанию услуг по коммерческому обслуживанию и дополнительных услуг третьих лиц. При этом ответственность перед Заказчиком за действия третьих лиц несет Исполнитель. </w:t>
      </w:r>
    </w:p>
    <w:p w:rsidR="00786351" w:rsidRPr="0085193A" w:rsidRDefault="00807059" w:rsidP="001A1BBD">
      <w:pPr>
        <w:pStyle w:val="a3"/>
        <w:numPr>
          <w:ilvl w:val="1"/>
          <w:numId w:val="13"/>
        </w:numPr>
        <w:shd w:val="clear" w:color="auto" w:fill="FFFFFF"/>
        <w:tabs>
          <w:tab w:val="left" w:pos="567"/>
          <w:tab w:val="left" w:pos="677"/>
        </w:tabs>
        <w:ind w:left="426" w:right="1" w:hanging="426"/>
        <w:jc w:val="both"/>
        <w:rPr>
          <w:sz w:val="24"/>
          <w:szCs w:val="24"/>
        </w:rPr>
      </w:pPr>
      <w:r w:rsidRPr="0085193A">
        <w:rPr>
          <w:spacing w:val="-4"/>
          <w:sz w:val="24"/>
          <w:szCs w:val="24"/>
        </w:rPr>
        <w:t>Заказчик</w:t>
      </w:r>
      <w:r w:rsidRPr="0085193A">
        <w:rPr>
          <w:spacing w:val="-8"/>
          <w:sz w:val="24"/>
          <w:szCs w:val="24"/>
        </w:rPr>
        <w:t xml:space="preserve"> обязуется</w:t>
      </w:r>
      <w:r w:rsidR="00786351" w:rsidRPr="0085193A">
        <w:rPr>
          <w:spacing w:val="-8"/>
          <w:sz w:val="24"/>
          <w:szCs w:val="24"/>
        </w:rPr>
        <w:t>:</w:t>
      </w:r>
    </w:p>
    <w:p w:rsidR="00786351" w:rsidRPr="0085193A" w:rsidRDefault="00786351" w:rsidP="001A1BBD">
      <w:pPr>
        <w:numPr>
          <w:ilvl w:val="2"/>
          <w:numId w:val="13"/>
        </w:numPr>
        <w:shd w:val="clear" w:color="auto" w:fill="FFFFFF"/>
        <w:tabs>
          <w:tab w:val="left" w:pos="567"/>
        </w:tabs>
        <w:ind w:left="567" w:right="1" w:hanging="567"/>
        <w:jc w:val="both"/>
        <w:rPr>
          <w:sz w:val="24"/>
          <w:szCs w:val="24"/>
        </w:rPr>
      </w:pPr>
      <w:r w:rsidRPr="0085193A">
        <w:rPr>
          <w:spacing w:val="-8"/>
          <w:sz w:val="24"/>
          <w:szCs w:val="24"/>
        </w:rPr>
        <w:t>При наличии в ВС Заказчика свободного тоннажа выполнять перевозку грузов, привлеченных Исполнителем.</w:t>
      </w:r>
    </w:p>
    <w:p w:rsidR="0078465A" w:rsidRPr="0085193A" w:rsidRDefault="00786351" w:rsidP="0078465A">
      <w:pPr>
        <w:numPr>
          <w:ilvl w:val="2"/>
          <w:numId w:val="13"/>
        </w:numPr>
        <w:shd w:val="clear" w:color="auto" w:fill="FFFFFF"/>
        <w:tabs>
          <w:tab w:val="left" w:pos="567"/>
        </w:tabs>
        <w:ind w:left="567" w:right="1" w:hanging="567"/>
        <w:jc w:val="both"/>
        <w:rPr>
          <w:sz w:val="24"/>
          <w:szCs w:val="24"/>
        </w:rPr>
      </w:pPr>
      <w:r w:rsidRPr="0085193A">
        <w:rPr>
          <w:spacing w:val="-6"/>
          <w:sz w:val="24"/>
          <w:szCs w:val="24"/>
        </w:rPr>
        <w:t xml:space="preserve">Своевременно и в полном объеме оплачивать услуги Исполнителя по коммерческому </w:t>
      </w:r>
      <w:r w:rsidRPr="0085193A">
        <w:rPr>
          <w:sz w:val="24"/>
          <w:szCs w:val="24"/>
        </w:rPr>
        <w:t>обслуживанию ВС Заказчика</w:t>
      </w:r>
      <w:r w:rsidR="00CC053C" w:rsidRPr="0085193A">
        <w:rPr>
          <w:sz w:val="24"/>
          <w:szCs w:val="24"/>
        </w:rPr>
        <w:t>.</w:t>
      </w:r>
    </w:p>
    <w:p w:rsidR="00CC053C" w:rsidRPr="0085193A" w:rsidRDefault="00CC053C" w:rsidP="001A1BBD">
      <w:pPr>
        <w:numPr>
          <w:ilvl w:val="2"/>
          <w:numId w:val="13"/>
        </w:numPr>
        <w:shd w:val="clear" w:color="auto" w:fill="FFFFFF"/>
        <w:tabs>
          <w:tab w:val="left" w:pos="567"/>
        </w:tabs>
        <w:ind w:left="567" w:right="1" w:hanging="567"/>
        <w:jc w:val="both"/>
        <w:rPr>
          <w:sz w:val="24"/>
          <w:szCs w:val="24"/>
        </w:rPr>
      </w:pPr>
      <w:r w:rsidRPr="0085193A">
        <w:rPr>
          <w:sz w:val="24"/>
          <w:szCs w:val="24"/>
        </w:rPr>
        <w:t>Выполнять авиаперевозки согласно расписанию, предварительно согласованному с Исполнителем, плану полетов и положений настоящего Договора.</w:t>
      </w:r>
    </w:p>
    <w:p w:rsidR="00CC053C" w:rsidRPr="0085193A" w:rsidRDefault="00CC053C" w:rsidP="00D047BF">
      <w:pPr>
        <w:numPr>
          <w:ilvl w:val="2"/>
          <w:numId w:val="13"/>
        </w:numPr>
        <w:shd w:val="clear" w:color="auto" w:fill="FFFFFF"/>
        <w:tabs>
          <w:tab w:val="left" w:pos="567"/>
        </w:tabs>
        <w:ind w:left="567" w:right="1" w:hanging="426"/>
        <w:jc w:val="both"/>
        <w:rPr>
          <w:sz w:val="24"/>
          <w:szCs w:val="24"/>
        </w:rPr>
      </w:pPr>
      <w:r w:rsidRPr="0085193A">
        <w:rPr>
          <w:sz w:val="24"/>
          <w:szCs w:val="24"/>
        </w:rPr>
        <w:t>Своевременно, не позднее 5 (пяти) дней до начала продажи перевозок, извещать Исполнителя, а в необходимых случаях согласовывать с Исполнителем все изменения расписания воздушных судов и отмены рейсов.</w:t>
      </w:r>
    </w:p>
    <w:p w:rsidR="00CC053C" w:rsidRPr="0085193A" w:rsidRDefault="00CC053C" w:rsidP="00D047BF">
      <w:pPr>
        <w:numPr>
          <w:ilvl w:val="2"/>
          <w:numId w:val="13"/>
        </w:numPr>
        <w:shd w:val="clear" w:color="auto" w:fill="FFFFFF"/>
        <w:tabs>
          <w:tab w:val="left" w:pos="567"/>
        </w:tabs>
        <w:ind w:left="567" w:right="1" w:hanging="426"/>
        <w:jc w:val="both"/>
        <w:rPr>
          <w:sz w:val="24"/>
          <w:szCs w:val="24"/>
        </w:rPr>
      </w:pPr>
      <w:r w:rsidRPr="0085193A">
        <w:rPr>
          <w:sz w:val="24"/>
          <w:szCs w:val="24"/>
        </w:rPr>
        <w:t>Представлять Исполнителю необходимую информацию с тем, чтобы дать возможность Исполнителю оказывать услуги по наземной обработке груза и почты на должном уровне.</w:t>
      </w:r>
    </w:p>
    <w:p w:rsidR="00CC053C" w:rsidRPr="0085193A" w:rsidRDefault="00CC053C" w:rsidP="00D047BF">
      <w:pPr>
        <w:numPr>
          <w:ilvl w:val="2"/>
          <w:numId w:val="13"/>
        </w:numPr>
        <w:shd w:val="clear" w:color="auto" w:fill="FFFFFF"/>
        <w:tabs>
          <w:tab w:val="left" w:pos="567"/>
        </w:tabs>
        <w:ind w:left="567" w:right="1" w:hanging="426"/>
        <w:jc w:val="both"/>
        <w:rPr>
          <w:sz w:val="24"/>
          <w:szCs w:val="24"/>
        </w:rPr>
      </w:pPr>
      <w:r w:rsidRPr="0085193A">
        <w:rPr>
          <w:sz w:val="24"/>
          <w:szCs w:val="24"/>
        </w:rPr>
        <w:t>Обеспечивать регулярность полетов по расписанию.</w:t>
      </w:r>
    </w:p>
    <w:p w:rsidR="00CC053C" w:rsidRPr="0085193A" w:rsidRDefault="00CC053C" w:rsidP="00D047BF">
      <w:pPr>
        <w:numPr>
          <w:ilvl w:val="2"/>
          <w:numId w:val="13"/>
        </w:numPr>
        <w:shd w:val="clear" w:color="auto" w:fill="FFFFFF"/>
        <w:tabs>
          <w:tab w:val="left" w:pos="567"/>
        </w:tabs>
        <w:ind w:left="567" w:right="1" w:hanging="426"/>
        <w:jc w:val="both"/>
        <w:rPr>
          <w:sz w:val="24"/>
          <w:szCs w:val="24"/>
        </w:rPr>
      </w:pPr>
      <w:r w:rsidRPr="0085193A">
        <w:rPr>
          <w:sz w:val="24"/>
          <w:szCs w:val="24"/>
        </w:rPr>
        <w:t xml:space="preserve">Все случаи отмены рейсов, уменьшения частоты выполнения рейса, маршрута следования и других изменений в расписании, согласовывать с Исполнителем не менее, чем за 24 часа до выполнения рейса и направлять по каналам связи АФТН УРММППЬЬ, УРММБФЬЬ (ПДСП), </w:t>
      </w:r>
      <w:r w:rsidR="00807059" w:rsidRPr="0085193A">
        <w:rPr>
          <w:sz w:val="24"/>
          <w:szCs w:val="24"/>
          <w:lang w:val="en-US"/>
        </w:rPr>
        <w:t>SITA</w:t>
      </w:r>
      <w:r w:rsidR="00807059" w:rsidRPr="0085193A">
        <w:rPr>
          <w:sz w:val="24"/>
          <w:szCs w:val="24"/>
        </w:rPr>
        <w:t xml:space="preserve"> MRVAAXH</w:t>
      </w:r>
      <w:r w:rsidRPr="0085193A">
        <w:rPr>
          <w:sz w:val="24"/>
          <w:szCs w:val="24"/>
        </w:rPr>
        <w:t>.</w:t>
      </w:r>
    </w:p>
    <w:p w:rsidR="00CC053C" w:rsidRPr="0085193A" w:rsidRDefault="00CC053C" w:rsidP="000F5196">
      <w:pPr>
        <w:numPr>
          <w:ilvl w:val="2"/>
          <w:numId w:val="13"/>
        </w:numPr>
        <w:shd w:val="clear" w:color="auto" w:fill="FFFFFF"/>
        <w:tabs>
          <w:tab w:val="left" w:pos="567"/>
        </w:tabs>
        <w:ind w:left="567" w:right="1" w:hanging="426"/>
        <w:jc w:val="both"/>
        <w:rPr>
          <w:sz w:val="24"/>
          <w:szCs w:val="24"/>
        </w:rPr>
      </w:pPr>
      <w:r w:rsidRPr="0085193A">
        <w:rPr>
          <w:sz w:val="24"/>
          <w:szCs w:val="24"/>
        </w:rPr>
        <w:t xml:space="preserve">Сообщать Исполнителю номера заказных, коммерческих и других дополнительных рейсов с указанием загрузки, цели полета и пр. в соответствии с требованиями Табеля сообщения о движении воздушных судов, утвержденного Приказом Минтранса России от 24.01.2013 г. №13, и направлять по каналам связи АФТН УРММППЬЬ, УРММБФЬЬ (ПДСП), </w:t>
      </w:r>
      <w:r w:rsidR="00807059" w:rsidRPr="0085193A">
        <w:rPr>
          <w:sz w:val="24"/>
          <w:szCs w:val="24"/>
          <w:lang w:val="en-US"/>
        </w:rPr>
        <w:t>SITA</w:t>
      </w:r>
      <w:r w:rsidR="00807059" w:rsidRPr="0085193A">
        <w:rPr>
          <w:sz w:val="24"/>
          <w:szCs w:val="24"/>
        </w:rPr>
        <w:t xml:space="preserve"> MRVAAXH</w:t>
      </w:r>
      <w:r w:rsidRPr="0085193A">
        <w:rPr>
          <w:sz w:val="24"/>
          <w:szCs w:val="24"/>
        </w:rPr>
        <w:t>.</w:t>
      </w:r>
    </w:p>
    <w:p w:rsidR="00CC053C" w:rsidRPr="0085193A" w:rsidRDefault="00CC053C" w:rsidP="00D047BF">
      <w:pPr>
        <w:numPr>
          <w:ilvl w:val="2"/>
          <w:numId w:val="13"/>
        </w:numPr>
        <w:shd w:val="clear" w:color="auto" w:fill="FFFFFF"/>
        <w:tabs>
          <w:tab w:val="left" w:pos="567"/>
        </w:tabs>
        <w:ind w:left="567" w:right="1" w:hanging="426"/>
        <w:jc w:val="both"/>
        <w:rPr>
          <w:sz w:val="24"/>
          <w:szCs w:val="24"/>
        </w:rPr>
      </w:pPr>
      <w:r w:rsidRPr="0085193A">
        <w:rPr>
          <w:sz w:val="24"/>
          <w:szCs w:val="24"/>
        </w:rPr>
        <w:t xml:space="preserve">При выполнении специальных рейсов, время вылета и прилета ВС Заказчика согласовывать письменно с Исполнителем не менее, чем за одни сутки до выполнения рейса. Под специальными рейсами подразумеваются рейсы вне расписания, выполняемые </w:t>
      </w:r>
      <w:r w:rsidRPr="0085193A">
        <w:rPr>
          <w:sz w:val="24"/>
          <w:szCs w:val="24"/>
        </w:rPr>
        <w:lastRenderedPageBreak/>
        <w:t>Заказчиком.</w:t>
      </w:r>
    </w:p>
    <w:p w:rsidR="00CC053C" w:rsidRPr="0085193A" w:rsidRDefault="00CC053C" w:rsidP="00D047BF">
      <w:pPr>
        <w:numPr>
          <w:ilvl w:val="2"/>
          <w:numId w:val="13"/>
        </w:numPr>
        <w:shd w:val="clear" w:color="auto" w:fill="FFFFFF"/>
        <w:tabs>
          <w:tab w:val="left" w:pos="567"/>
          <w:tab w:val="left" w:pos="677"/>
        </w:tabs>
        <w:ind w:left="426" w:right="1" w:hanging="426"/>
        <w:jc w:val="both"/>
        <w:rPr>
          <w:sz w:val="24"/>
          <w:szCs w:val="24"/>
        </w:rPr>
      </w:pPr>
      <w:r w:rsidRPr="0085193A">
        <w:rPr>
          <w:sz w:val="24"/>
          <w:szCs w:val="24"/>
        </w:rPr>
        <w:t>По прилету (перед вылетом) в/</w:t>
      </w:r>
      <w:r w:rsidR="00807059" w:rsidRPr="0085193A">
        <w:rPr>
          <w:sz w:val="24"/>
          <w:szCs w:val="24"/>
        </w:rPr>
        <w:t>из Международного аэропорта</w:t>
      </w:r>
      <w:r w:rsidRPr="0085193A">
        <w:rPr>
          <w:sz w:val="24"/>
          <w:szCs w:val="24"/>
        </w:rPr>
        <w:t>(а) Минеральные Воды передавать представителю Исполнителя или представителю Заказчика перевозочную документацию о прибывших грузе и почте, информацию о максимальной взлетной массе воздушного судна, информацию о весовых и центровочных характеристиках ВС, ЦГ:</w:t>
      </w:r>
    </w:p>
    <w:p w:rsidR="00CC053C" w:rsidRPr="0085193A" w:rsidRDefault="00CC053C" w:rsidP="00D047BF">
      <w:pPr>
        <w:ind w:left="426"/>
        <w:jc w:val="both"/>
        <w:rPr>
          <w:sz w:val="24"/>
          <w:szCs w:val="24"/>
        </w:rPr>
      </w:pPr>
      <w:r w:rsidRPr="0085193A">
        <w:rPr>
          <w:sz w:val="24"/>
          <w:szCs w:val="24"/>
        </w:rPr>
        <w:t>принимать:</w:t>
      </w:r>
    </w:p>
    <w:p w:rsidR="00CC053C" w:rsidRPr="0085193A" w:rsidRDefault="00CC053C" w:rsidP="00D047BF">
      <w:pPr>
        <w:widowControl/>
        <w:numPr>
          <w:ilvl w:val="0"/>
          <w:numId w:val="14"/>
        </w:numPr>
        <w:tabs>
          <w:tab w:val="clear" w:pos="600"/>
          <w:tab w:val="left" w:pos="993"/>
          <w:tab w:val="num" w:pos="1026"/>
        </w:tabs>
        <w:suppressAutoHyphens/>
        <w:autoSpaceDE/>
        <w:autoSpaceDN/>
        <w:adjustRightInd/>
        <w:ind w:left="852" w:hanging="426"/>
        <w:jc w:val="both"/>
        <w:rPr>
          <w:sz w:val="24"/>
          <w:szCs w:val="24"/>
        </w:rPr>
      </w:pPr>
      <w:r w:rsidRPr="0085193A">
        <w:rPr>
          <w:sz w:val="24"/>
          <w:szCs w:val="24"/>
        </w:rPr>
        <w:t>акт формы «С» под роспись в экземплярах Исполнителя, другие финансовые документы – под роспись в карточке первичного учета,</w:t>
      </w:r>
    </w:p>
    <w:p w:rsidR="00CC053C" w:rsidRPr="0085193A" w:rsidRDefault="00CC053C" w:rsidP="00D047BF">
      <w:pPr>
        <w:widowControl/>
        <w:numPr>
          <w:ilvl w:val="0"/>
          <w:numId w:val="14"/>
        </w:numPr>
        <w:tabs>
          <w:tab w:val="clear" w:pos="600"/>
          <w:tab w:val="left" w:pos="993"/>
          <w:tab w:val="num" w:pos="1026"/>
        </w:tabs>
        <w:suppressAutoHyphens/>
        <w:autoSpaceDE/>
        <w:autoSpaceDN/>
        <w:adjustRightInd/>
        <w:ind w:left="852" w:hanging="426"/>
        <w:jc w:val="both"/>
        <w:rPr>
          <w:sz w:val="24"/>
          <w:szCs w:val="24"/>
        </w:rPr>
      </w:pPr>
      <w:r w:rsidRPr="0085193A">
        <w:rPr>
          <w:sz w:val="24"/>
          <w:szCs w:val="24"/>
        </w:rPr>
        <w:t xml:space="preserve">пакеты со служебными документами под роспись в сводно-загрузочной ведомости.  </w:t>
      </w:r>
    </w:p>
    <w:p w:rsidR="00CC053C" w:rsidRPr="0085193A" w:rsidRDefault="00CC053C" w:rsidP="00D047BF">
      <w:pPr>
        <w:pStyle w:val="a3"/>
        <w:widowControl/>
        <w:numPr>
          <w:ilvl w:val="2"/>
          <w:numId w:val="13"/>
        </w:numPr>
        <w:tabs>
          <w:tab w:val="left" w:pos="360"/>
        </w:tabs>
        <w:suppressAutoHyphens/>
        <w:autoSpaceDE/>
        <w:autoSpaceDN/>
        <w:adjustRightInd/>
        <w:ind w:left="426" w:hanging="426"/>
        <w:jc w:val="both"/>
        <w:rPr>
          <w:sz w:val="24"/>
          <w:szCs w:val="24"/>
        </w:rPr>
      </w:pPr>
      <w:r w:rsidRPr="0085193A">
        <w:rPr>
          <w:sz w:val="24"/>
          <w:szCs w:val="24"/>
        </w:rPr>
        <w:t>Обеспечивать соответствие фактической коммерческой загрузки ВС с загрузкой, указанной в перевозочной документации, в том числе по весу, а также контроль за размещением коммерческой загрузки на борту ВС и ее креплением.</w:t>
      </w:r>
    </w:p>
    <w:p w:rsidR="00CC053C" w:rsidRPr="0085193A" w:rsidRDefault="00CC053C" w:rsidP="00D047BF">
      <w:pPr>
        <w:pStyle w:val="a3"/>
        <w:widowControl/>
        <w:numPr>
          <w:ilvl w:val="2"/>
          <w:numId w:val="13"/>
        </w:numPr>
        <w:tabs>
          <w:tab w:val="left" w:pos="360"/>
        </w:tabs>
        <w:suppressAutoHyphens/>
        <w:autoSpaceDE/>
        <w:autoSpaceDN/>
        <w:adjustRightInd/>
        <w:ind w:left="426" w:hanging="426"/>
        <w:jc w:val="both"/>
        <w:rPr>
          <w:sz w:val="24"/>
          <w:szCs w:val="24"/>
        </w:rPr>
      </w:pPr>
      <w:r w:rsidRPr="0085193A">
        <w:rPr>
          <w:sz w:val="24"/>
          <w:szCs w:val="24"/>
        </w:rPr>
        <w:t xml:space="preserve">Ежемесячно, а в случае изменения – незамедлительно, предоставлять в группу центровки Исполнителя (адрес </w:t>
      </w:r>
      <w:r w:rsidRPr="0085193A">
        <w:rPr>
          <w:sz w:val="24"/>
          <w:szCs w:val="24"/>
          <w:lang w:val="en-US"/>
        </w:rPr>
        <w:t>e</w:t>
      </w:r>
      <w:r w:rsidRPr="0085193A">
        <w:rPr>
          <w:sz w:val="24"/>
          <w:szCs w:val="24"/>
        </w:rPr>
        <w:t>-</w:t>
      </w:r>
      <w:r w:rsidRPr="0085193A">
        <w:rPr>
          <w:sz w:val="24"/>
          <w:szCs w:val="24"/>
          <w:lang w:val="en-US"/>
        </w:rPr>
        <w:t>mail</w:t>
      </w:r>
      <w:r w:rsidRPr="0085193A">
        <w:rPr>
          <w:sz w:val="24"/>
          <w:szCs w:val="24"/>
        </w:rPr>
        <w:t xml:space="preserve">: </w:t>
      </w:r>
      <w:r w:rsidRPr="0085193A">
        <w:rPr>
          <w:sz w:val="24"/>
          <w:szCs w:val="24"/>
          <w:lang w:val="en-US"/>
        </w:rPr>
        <w:t>credvest</w:t>
      </w:r>
      <w:r w:rsidRPr="0085193A">
        <w:rPr>
          <w:sz w:val="24"/>
          <w:szCs w:val="24"/>
        </w:rPr>
        <w:t>-</w:t>
      </w:r>
      <w:r w:rsidRPr="0085193A">
        <w:rPr>
          <w:sz w:val="24"/>
          <w:szCs w:val="24"/>
          <w:lang w:val="en-US"/>
        </w:rPr>
        <w:t>szv</w:t>
      </w:r>
      <w:r w:rsidRPr="0085193A">
        <w:rPr>
          <w:sz w:val="24"/>
          <w:szCs w:val="24"/>
        </w:rPr>
        <w:t>@</w:t>
      </w:r>
      <w:r w:rsidRPr="0085193A">
        <w:rPr>
          <w:sz w:val="24"/>
          <w:szCs w:val="24"/>
          <w:lang w:val="en-US"/>
        </w:rPr>
        <w:t>mail</w:t>
      </w:r>
      <w:r w:rsidRPr="0085193A">
        <w:rPr>
          <w:sz w:val="24"/>
          <w:szCs w:val="24"/>
        </w:rPr>
        <w:t>.</w:t>
      </w:r>
      <w:r w:rsidRPr="0085193A">
        <w:rPr>
          <w:sz w:val="24"/>
          <w:szCs w:val="24"/>
          <w:lang w:val="en-US"/>
        </w:rPr>
        <w:t>ru</w:t>
      </w:r>
      <w:r w:rsidRPr="0085193A">
        <w:rPr>
          <w:sz w:val="24"/>
          <w:szCs w:val="24"/>
        </w:rPr>
        <w:t>) в соответствии с требованиями РЦЗ – 83 весовые и центровочные характеристики ВС Заказчика, выполняющих полеты в/через Международный аэропорт Минеральные Воды.</w:t>
      </w:r>
    </w:p>
    <w:p w:rsidR="00CC053C" w:rsidRPr="0085193A" w:rsidRDefault="00CC053C" w:rsidP="00D047BF">
      <w:pPr>
        <w:pStyle w:val="a3"/>
        <w:widowControl/>
        <w:numPr>
          <w:ilvl w:val="2"/>
          <w:numId w:val="13"/>
        </w:numPr>
        <w:tabs>
          <w:tab w:val="left" w:pos="360"/>
        </w:tabs>
        <w:suppressAutoHyphens/>
        <w:autoSpaceDE/>
        <w:autoSpaceDN/>
        <w:adjustRightInd/>
        <w:ind w:left="426" w:hanging="426"/>
        <w:jc w:val="both"/>
        <w:rPr>
          <w:sz w:val="24"/>
          <w:szCs w:val="24"/>
        </w:rPr>
      </w:pPr>
      <w:r w:rsidRPr="0085193A">
        <w:rPr>
          <w:sz w:val="24"/>
          <w:szCs w:val="24"/>
        </w:rPr>
        <w:t>Иметь в наличии действующее Свидетельство эксплуатанта, свидетельство о регистрации ВС, удостоверение о годности ВС к полету, действующие страховки.</w:t>
      </w:r>
    </w:p>
    <w:p w:rsidR="00CC053C" w:rsidRPr="0085193A" w:rsidRDefault="00CC053C" w:rsidP="00D047BF">
      <w:pPr>
        <w:pStyle w:val="a3"/>
        <w:widowControl/>
        <w:numPr>
          <w:ilvl w:val="2"/>
          <w:numId w:val="13"/>
        </w:numPr>
        <w:tabs>
          <w:tab w:val="left" w:pos="360"/>
        </w:tabs>
        <w:suppressAutoHyphens/>
        <w:autoSpaceDE/>
        <w:autoSpaceDN/>
        <w:adjustRightInd/>
        <w:ind w:left="426" w:hanging="426"/>
        <w:jc w:val="both"/>
        <w:rPr>
          <w:sz w:val="24"/>
          <w:szCs w:val="24"/>
        </w:rPr>
      </w:pPr>
      <w:r w:rsidRPr="0085193A">
        <w:rPr>
          <w:sz w:val="24"/>
          <w:szCs w:val="24"/>
        </w:rPr>
        <w:t xml:space="preserve">В случае обнаружения нарушений упаковки </w:t>
      </w:r>
      <w:r w:rsidR="004A1FB4" w:rsidRPr="0085193A">
        <w:rPr>
          <w:sz w:val="24"/>
          <w:szCs w:val="24"/>
        </w:rPr>
        <w:t xml:space="preserve">груза и/или почты </w:t>
      </w:r>
      <w:r w:rsidRPr="0085193A">
        <w:rPr>
          <w:sz w:val="24"/>
          <w:szCs w:val="24"/>
        </w:rPr>
        <w:t xml:space="preserve">или их недостачи при разгрузке ВС обеспечить присутствие своего Представителя (-ей) для составления акта и решения спорных вопросов при выдаче их </w:t>
      </w:r>
      <w:r w:rsidR="004A1FB4" w:rsidRPr="0085193A">
        <w:rPr>
          <w:sz w:val="24"/>
          <w:szCs w:val="24"/>
        </w:rPr>
        <w:t xml:space="preserve">грузополучателю. </w:t>
      </w:r>
    </w:p>
    <w:p w:rsidR="00786351" w:rsidRPr="0085193A" w:rsidRDefault="00786351" w:rsidP="00D047BF">
      <w:pPr>
        <w:numPr>
          <w:ilvl w:val="1"/>
          <w:numId w:val="13"/>
        </w:numPr>
        <w:shd w:val="clear" w:color="auto" w:fill="FFFFFF"/>
        <w:tabs>
          <w:tab w:val="left" w:pos="567"/>
        </w:tabs>
        <w:ind w:left="426" w:right="1" w:hanging="426"/>
        <w:jc w:val="both"/>
        <w:rPr>
          <w:sz w:val="24"/>
          <w:szCs w:val="24"/>
        </w:rPr>
      </w:pPr>
      <w:r w:rsidRPr="0085193A">
        <w:rPr>
          <w:spacing w:val="-1"/>
          <w:sz w:val="24"/>
          <w:szCs w:val="24"/>
        </w:rPr>
        <w:t>Заказчик имеет право:</w:t>
      </w:r>
    </w:p>
    <w:p w:rsidR="00731AD9" w:rsidRPr="0085193A" w:rsidRDefault="00786351" w:rsidP="00D047BF">
      <w:pPr>
        <w:pStyle w:val="a3"/>
        <w:numPr>
          <w:ilvl w:val="2"/>
          <w:numId w:val="13"/>
        </w:numPr>
        <w:shd w:val="clear" w:color="auto" w:fill="FFFFFF"/>
        <w:tabs>
          <w:tab w:val="left" w:pos="567"/>
          <w:tab w:val="left" w:pos="605"/>
        </w:tabs>
        <w:ind w:left="426" w:right="1" w:hanging="426"/>
        <w:jc w:val="both"/>
        <w:rPr>
          <w:spacing w:val="-6"/>
          <w:sz w:val="24"/>
          <w:szCs w:val="24"/>
        </w:rPr>
      </w:pPr>
      <w:r w:rsidRPr="0085193A">
        <w:rPr>
          <w:spacing w:val="-6"/>
          <w:sz w:val="24"/>
          <w:szCs w:val="24"/>
        </w:rPr>
        <w:t>В случае перевозки на ВС Заказчика грузов, привлеченных Исполнителем, Заказчик вправе проверять любые грузовые отправки и содержимое любого грузового места. Ответственность за несоблюдение условий приема груза к перевозке возлагается на Исполнителя.</w:t>
      </w:r>
    </w:p>
    <w:p w:rsidR="00786351" w:rsidRPr="0085193A" w:rsidRDefault="00786351" w:rsidP="00D047BF">
      <w:pPr>
        <w:pStyle w:val="a3"/>
        <w:numPr>
          <w:ilvl w:val="2"/>
          <w:numId w:val="13"/>
        </w:numPr>
        <w:shd w:val="clear" w:color="auto" w:fill="FFFFFF"/>
        <w:tabs>
          <w:tab w:val="left" w:pos="567"/>
          <w:tab w:val="left" w:pos="605"/>
        </w:tabs>
        <w:ind w:left="426" w:right="1" w:hanging="426"/>
        <w:jc w:val="both"/>
        <w:rPr>
          <w:spacing w:val="-6"/>
          <w:sz w:val="24"/>
          <w:szCs w:val="24"/>
        </w:rPr>
      </w:pPr>
      <w:r w:rsidRPr="0085193A">
        <w:rPr>
          <w:spacing w:val="-6"/>
          <w:sz w:val="24"/>
          <w:szCs w:val="24"/>
        </w:rPr>
        <w:t xml:space="preserve"> Заказчик имеет право отказать в перевозке груза, привлеченного Исполнителем, если он не соответствует требованиям, изложенным выше.</w:t>
      </w:r>
    </w:p>
    <w:p w:rsidR="00786351" w:rsidRPr="0085193A" w:rsidRDefault="00786351" w:rsidP="0032482E">
      <w:pPr>
        <w:numPr>
          <w:ilvl w:val="0"/>
          <w:numId w:val="13"/>
        </w:numPr>
        <w:shd w:val="clear" w:color="auto" w:fill="FFFFFF"/>
        <w:spacing w:before="120"/>
        <w:ind w:left="284" w:right="14" w:hanging="284"/>
        <w:jc w:val="center"/>
        <w:rPr>
          <w:b/>
          <w:bCs/>
          <w:spacing w:val="-8"/>
          <w:sz w:val="24"/>
          <w:szCs w:val="24"/>
        </w:rPr>
      </w:pPr>
      <w:r w:rsidRPr="0085193A">
        <w:rPr>
          <w:b/>
          <w:bCs/>
          <w:spacing w:val="-8"/>
          <w:sz w:val="24"/>
          <w:szCs w:val="24"/>
        </w:rPr>
        <w:t>Порядок взаиморасчетов</w:t>
      </w:r>
    </w:p>
    <w:p w:rsidR="00731AD9" w:rsidRPr="0085193A" w:rsidRDefault="00731AD9" w:rsidP="00D047BF">
      <w:pPr>
        <w:ind w:left="426" w:hanging="426"/>
        <w:jc w:val="both"/>
        <w:rPr>
          <w:sz w:val="24"/>
          <w:szCs w:val="24"/>
        </w:rPr>
      </w:pPr>
      <w:r w:rsidRPr="0085193A">
        <w:rPr>
          <w:iCs/>
          <w:sz w:val="24"/>
          <w:szCs w:val="24"/>
        </w:rPr>
        <w:t>5.1.</w:t>
      </w:r>
      <w:r w:rsidRPr="0085193A">
        <w:rPr>
          <w:sz w:val="24"/>
          <w:szCs w:val="24"/>
        </w:rPr>
        <w:t xml:space="preserve">Расчет за предоставленные услуги и обслуживание производится согласно тарифам, действующим в Международном аэропорту Минеральные </w:t>
      </w:r>
      <w:r w:rsidR="00807059" w:rsidRPr="0085193A">
        <w:rPr>
          <w:sz w:val="24"/>
          <w:szCs w:val="24"/>
        </w:rPr>
        <w:t>Воды, утвержденным</w:t>
      </w:r>
      <w:r w:rsidRPr="0085193A">
        <w:rPr>
          <w:sz w:val="24"/>
          <w:szCs w:val="24"/>
        </w:rPr>
        <w:t xml:space="preserve"> Исполнителем и зарегистрированным в ЦРТ. Стоимость оказываемых Исполнителем услуг устанавливается из следующ</w:t>
      </w:r>
      <w:r w:rsidR="005601D2" w:rsidRPr="0085193A">
        <w:rPr>
          <w:sz w:val="24"/>
          <w:szCs w:val="24"/>
        </w:rPr>
        <w:t xml:space="preserve">его </w:t>
      </w:r>
      <w:r w:rsidRPr="0085193A">
        <w:rPr>
          <w:sz w:val="24"/>
          <w:szCs w:val="24"/>
        </w:rPr>
        <w:t xml:space="preserve">тарифа: </w:t>
      </w:r>
    </w:p>
    <w:p w:rsidR="005601D2" w:rsidRPr="0085193A" w:rsidRDefault="00731AD9" w:rsidP="00D047BF">
      <w:pPr>
        <w:widowControl/>
        <w:ind w:left="426" w:hanging="426"/>
        <w:jc w:val="both"/>
        <w:rPr>
          <w:rFonts w:eastAsiaTheme="minorHAnsi"/>
          <w:bCs/>
          <w:iCs/>
          <w:sz w:val="24"/>
          <w:szCs w:val="24"/>
          <w:lang w:eastAsia="en-US"/>
        </w:rPr>
      </w:pPr>
      <w:r w:rsidRPr="0085193A">
        <w:rPr>
          <w:sz w:val="24"/>
          <w:szCs w:val="24"/>
        </w:rPr>
        <w:t xml:space="preserve">5.1.1. </w:t>
      </w:r>
      <w:r w:rsidR="005601D2" w:rsidRPr="0085193A">
        <w:rPr>
          <w:rFonts w:eastAsiaTheme="minorHAnsi"/>
          <w:bCs/>
          <w:iCs/>
          <w:sz w:val="24"/>
          <w:szCs w:val="24"/>
          <w:u w:val="single"/>
          <w:lang w:eastAsia="en-US"/>
        </w:rPr>
        <w:t>Тариф за обработку грузов и почты.</w:t>
      </w:r>
      <w:r w:rsidR="005601D2" w:rsidRPr="0085193A">
        <w:rPr>
          <w:rFonts w:eastAsiaTheme="minorHAnsi"/>
          <w:bCs/>
          <w:iCs/>
          <w:sz w:val="24"/>
          <w:szCs w:val="24"/>
          <w:lang w:eastAsia="en-US"/>
        </w:rPr>
        <w:t xml:space="preserve"> Тариф устанавливается за услуги, предоставляемые при обработке прибывающих и убывающих грузов и почты россыпью и в средствах пакетирования, включая: обеспечение пограничного, санитарного и таможенного контроля (на международных перевозках); взвешивание и маркировку; комплектование по рейсам, включая комплектацию/раскомплектацию в/из средства пакетирования; хранение в течение 24 часов со дня прибытия груза и почты; сортировку по грузополучателям; оформление рейсовой документации (выпуск грузового манифеста);</w:t>
      </w:r>
    </w:p>
    <w:p w:rsidR="005601D2" w:rsidRPr="0085193A" w:rsidRDefault="005601D2" w:rsidP="001A1BBD">
      <w:pPr>
        <w:widowControl/>
        <w:ind w:left="426"/>
        <w:jc w:val="both"/>
        <w:rPr>
          <w:rFonts w:eastAsiaTheme="minorHAnsi"/>
          <w:bCs/>
          <w:iCs/>
          <w:sz w:val="24"/>
          <w:szCs w:val="24"/>
          <w:lang w:eastAsia="en-US"/>
        </w:rPr>
      </w:pPr>
      <w:r w:rsidRPr="0085193A">
        <w:rPr>
          <w:rFonts w:eastAsiaTheme="minorHAnsi"/>
          <w:bCs/>
          <w:iCs/>
          <w:sz w:val="24"/>
          <w:szCs w:val="24"/>
          <w:lang w:eastAsia="en-US"/>
        </w:rPr>
        <w:t>погрузку и выгрузку на/с перронные погрузочно-разгрузочные средства для транспортировки к/</w:t>
      </w:r>
      <w:r w:rsidR="00807059" w:rsidRPr="0085193A">
        <w:rPr>
          <w:rFonts w:eastAsiaTheme="minorHAnsi"/>
          <w:bCs/>
          <w:iCs/>
          <w:sz w:val="24"/>
          <w:szCs w:val="24"/>
          <w:lang w:eastAsia="en-US"/>
        </w:rPr>
        <w:t>от воздушного судна</w:t>
      </w:r>
      <w:r w:rsidRPr="0085193A">
        <w:rPr>
          <w:rFonts w:eastAsiaTheme="minorHAnsi"/>
          <w:bCs/>
          <w:iCs/>
          <w:sz w:val="24"/>
          <w:szCs w:val="24"/>
          <w:lang w:eastAsia="en-US"/>
        </w:rPr>
        <w:t xml:space="preserve"> включая предоставление средств перронной механизации (перронные погрузочно-разгрузочные средства); транспортировку к/</w:t>
      </w:r>
      <w:r w:rsidR="00807059" w:rsidRPr="0085193A">
        <w:rPr>
          <w:rFonts w:eastAsiaTheme="minorHAnsi"/>
          <w:bCs/>
          <w:iCs/>
          <w:sz w:val="24"/>
          <w:szCs w:val="24"/>
          <w:lang w:eastAsia="en-US"/>
        </w:rPr>
        <w:t>от воздушного судна</w:t>
      </w:r>
      <w:r w:rsidRPr="0085193A">
        <w:rPr>
          <w:rFonts w:eastAsiaTheme="minorHAnsi"/>
          <w:bCs/>
          <w:iCs/>
          <w:sz w:val="24"/>
          <w:szCs w:val="24"/>
          <w:lang w:eastAsia="en-US"/>
        </w:rPr>
        <w:t>; погрузку швартовку и выгрузку в/</w:t>
      </w:r>
      <w:r w:rsidR="00807059" w:rsidRPr="0085193A">
        <w:rPr>
          <w:rFonts w:eastAsiaTheme="minorHAnsi"/>
          <w:bCs/>
          <w:iCs/>
          <w:sz w:val="24"/>
          <w:szCs w:val="24"/>
          <w:lang w:eastAsia="en-US"/>
        </w:rPr>
        <w:t>из воздушного судна</w:t>
      </w:r>
      <w:r w:rsidRPr="0085193A">
        <w:rPr>
          <w:rFonts w:eastAsiaTheme="minorHAnsi"/>
          <w:bCs/>
          <w:iCs/>
          <w:sz w:val="24"/>
          <w:szCs w:val="24"/>
          <w:lang w:eastAsia="en-US"/>
        </w:rPr>
        <w:t>; контроль загрузки воздушного судна.</w:t>
      </w:r>
    </w:p>
    <w:p w:rsidR="00731AD9" w:rsidRPr="0085193A" w:rsidRDefault="00731AD9" w:rsidP="00D047BF">
      <w:pPr>
        <w:ind w:left="426" w:hanging="426"/>
        <w:jc w:val="both"/>
        <w:rPr>
          <w:sz w:val="24"/>
          <w:szCs w:val="24"/>
        </w:rPr>
      </w:pPr>
      <w:r w:rsidRPr="0085193A">
        <w:rPr>
          <w:iCs/>
          <w:sz w:val="24"/>
          <w:szCs w:val="24"/>
        </w:rPr>
        <w:t>5.2.</w:t>
      </w:r>
      <w:r w:rsidRPr="0085193A">
        <w:rPr>
          <w:sz w:val="24"/>
          <w:szCs w:val="24"/>
        </w:rPr>
        <w:t xml:space="preserve"> Расчет </w:t>
      </w:r>
      <w:r w:rsidR="00807059" w:rsidRPr="0085193A">
        <w:rPr>
          <w:sz w:val="24"/>
          <w:szCs w:val="24"/>
        </w:rPr>
        <w:t>за дополнительные</w:t>
      </w:r>
      <w:r w:rsidRPr="0085193A">
        <w:rPr>
          <w:sz w:val="24"/>
          <w:szCs w:val="24"/>
        </w:rPr>
        <w:t xml:space="preserve"> услуги, выполненные по заявке</w:t>
      </w:r>
      <w:r w:rsidR="005601D2" w:rsidRPr="0085193A">
        <w:rPr>
          <w:sz w:val="24"/>
          <w:szCs w:val="24"/>
        </w:rPr>
        <w:t xml:space="preserve"> Заказчика</w:t>
      </w:r>
      <w:r w:rsidRPr="0085193A">
        <w:rPr>
          <w:sz w:val="24"/>
          <w:szCs w:val="24"/>
        </w:rPr>
        <w:t>,</w:t>
      </w:r>
      <w:r w:rsidR="005601D2" w:rsidRPr="0085193A">
        <w:rPr>
          <w:sz w:val="24"/>
          <w:szCs w:val="24"/>
        </w:rPr>
        <w:t xml:space="preserve"> а также по наземной обработке «нестандартного», «тяжеловесного», «крупногабаритного» и др. груза</w:t>
      </w:r>
      <w:r w:rsidRPr="0085193A">
        <w:rPr>
          <w:sz w:val="24"/>
          <w:szCs w:val="24"/>
        </w:rPr>
        <w:t xml:space="preserve"> осуществляется по ценам, установленным Исполнителем на день оказания услуг. </w:t>
      </w:r>
    </w:p>
    <w:p w:rsidR="00731AD9" w:rsidRPr="0085193A" w:rsidRDefault="00731AD9" w:rsidP="00D047BF">
      <w:pPr>
        <w:ind w:left="426" w:hanging="426"/>
        <w:jc w:val="both"/>
        <w:rPr>
          <w:sz w:val="24"/>
          <w:szCs w:val="24"/>
        </w:rPr>
      </w:pPr>
      <w:r w:rsidRPr="0085193A">
        <w:rPr>
          <w:iCs/>
          <w:sz w:val="24"/>
          <w:szCs w:val="24"/>
        </w:rPr>
        <w:t>5.3</w:t>
      </w:r>
      <w:r w:rsidRPr="0085193A">
        <w:rPr>
          <w:sz w:val="24"/>
          <w:szCs w:val="24"/>
        </w:rPr>
        <w:t xml:space="preserve">. Расчеты сторон по операциям, осуществляемым сторонами, производятся в рублях РФ. </w:t>
      </w:r>
    </w:p>
    <w:p w:rsidR="00731AD9" w:rsidRPr="0085193A" w:rsidRDefault="00731AD9" w:rsidP="00D047BF">
      <w:pPr>
        <w:ind w:left="426" w:hanging="426"/>
        <w:jc w:val="both"/>
        <w:rPr>
          <w:sz w:val="24"/>
          <w:szCs w:val="24"/>
        </w:rPr>
      </w:pPr>
      <w:r w:rsidRPr="0085193A">
        <w:rPr>
          <w:iCs/>
          <w:sz w:val="24"/>
          <w:szCs w:val="24"/>
        </w:rPr>
        <w:t>5.4.</w:t>
      </w:r>
      <w:r w:rsidRPr="0085193A">
        <w:rPr>
          <w:sz w:val="24"/>
          <w:szCs w:val="24"/>
        </w:rPr>
        <w:t xml:space="preserve"> Заказчик производит Исполнителю за 3 (трое) суток </w:t>
      </w:r>
      <w:r w:rsidR="00C22717" w:rsidRPr="0085193A">
        <w:rPr>
          <w:sz w:val="24"/>
          <w:szCs w:val="24"/>
        </w:rPr>
        <w:t>за</w:t>
      </w:r>
      <w:r w:rsidRPr="0085193A">
        <w:rPr>
          <w:sz w:val="24"/>
          <w:szCs w:val="24"/>
        </w:rPr>
        <w:t xml:space="preserve"> предстоящи</w:t>
      </w:r>
      <w:r w:rsidR="00C22717" w:rsidRPr="0085193A">
        <w:rPr>
          <w:sz w:val="24"/>
          <w:szCs w:val="24"/>
        </w:rPr>
        <w:t>е</w:t>
      </w:r>
      <w:r w:rsidRPr="0085193A">
        <w:rPr>
          <w:sz w:val="24"/>
          <w:szCs w:val="24"/>
        </w:rPr>
        <w:t xml:space="preserve"> пят</w:t>
      </w:r>
      <w:r w:rsidR="00C22717" w:rsidRPr="0085193A">
        <w:rPr>
          <w:sz w:val="24"/>
          <w:szCs w:val="24"/>
        </w:rPr>
        <w:t>ь</w:t>
      </w:r>
      <w:r w:rsidRPr="0085193A">
        <w:rPr>
          <w:sz w:val="24"/>
          <w:szCs w:val="24"/>
        </w:rPr>
        <w:t xml:space="preserve"> дней обслуживания предоплату в размере 100 (сто) % от суммы расходов Исполнителя </w:t>
      </w:r>
      <w:r w:rsidR="00807059" w:rsidRPr="0085193A">
        <w:rPr>
          <w:sz w:val="24"/>
          <w:szCs w:val="24"/>
        </w:rPr>
        <w:t>по обслуживанию</w:t>
      </w:r>
      <w:r w:rsidRPr="0085193A">
        <w:rPr>
          <w:sz w:val="24"/>
          <w:szCs w:val="24"/>
        </w:rPr>
        <w:t xml:space="preserve"> рейсов Заказчика в предстоящие 5 (пять) дней</w:t>
      </w:r>
      <w:r w:rsidR="005601D2" w:rsidRPr="0085193A">
        <w:rPr>
          <w:sz w:val="24"/>
          <w:szCs w:val="24"/>
        </w:rPr>
        <w:t xml:space="preserve">. </w:t>
      </w:r>
      <w:r w:rsidRPr="0085193A">
        <w:rPr>
          <w:sz w:val="24"/>
          <w:szCs w:val="24"/>
        </w:rPr>
        <w:t xml:space="preserve"> Размер предоплаты за предстоящие пять дней Заказчик определяет самостоятельно, исходя из фактической продажи перевозок и загрузки ВС. Размер предоплаты не должен быть меньше фактических затрат Исполнителя по обслуживанию рейсов Заказчика за отчетные пять дней.</w:t>
      </w:r>
    </w:p>
    <w:p w:rsidR="00731AD9" w:rsidRPr="0085193A" w:rsidRDefault="00731AD9" w:rsidP="00D047BF">
      <w:pPr>
        <w:ind w:left="426" w:hanging="426"/>
        <w:jc w:val="both"/>
        <w:rPr>
          <w:sz w:val="24"/>
          <w:szCs w:val="24"/>
        </w:rPr>
      </w:pPr>
      <w:r w:rsidRPr="0085193A">
        <w:rPr>
          <w:iCs/>
          <w:sz w:val="24"/>
          <w:szCs w:val="24"/>
        </w:rPr>
        <w:lastRenderedPageBreak/>
        <w:t>5.5.</w:t>
      </w:r>
      <w:r w:rsidRPr="0085193A">
        <w:rPr>
          <w:sz w:val="24"/>
          <w:szCs w:val="24"/>
        </w:rPr>
        <w:t xml:space="preserve"> Из суммы внесенной предоплаты с Заказчика удерживается оплата только тех услуг, факт выполнения которых подтвержден первичными документами. </w:t>
      </w:r>
    </w:p>
    <w:p w:rsidR="00731AD9" w:rsidRPr="0085193A" w:rsidRDefault="00731AD9" w:rsidP="00D047BF">
      <w:pPr>
        <w:ind w:left="426" w:hanging="426"/>
        <w:jc w:val="both"/>
        <w:rPr>
          <w:sz w:val="24"/>
          <w:szCs w:val="24"/>
        </w:rPr>
      </w:pPr>
      <w:r w:rsidRPr="0085193A">
        <w:rPr>
          <w:iCs/>
          <w:sz w:val="24"/>
          <w:szCs w:val="24"/>
        </w:rPr>
        <w:t>5.6.</w:t>
      </w:r>
      <w:r w:rsidRPr="0085193A">
        <w:rPr>
          <w:sz w:val="24"/>
          <w:szCs w:val="24"/>
        </w:rPr>
        <w:t xml:space="preserve"> При выполнении Заказчиком чартерных (заказных) или иных рейсов вне расписания обслуживание производится только при условии предоплаты в размере 100 (сто) % от суммы, подлежащей оплате. </w:t>
      </w:r>
    </w:p>
    <w:p w:rsidR="00EC1187" w:rsidRPr="0085193A" w:rsidRDefault="00731AD9" w:rsidP="00EC1187">
      <w:pPr>
        <w:shd w:val="clear" w:color="auto" w:fill="FFFFFF"/>
        <w:tabs>
          <w:tab w:val="left" w:pos="426"/>
        </w:tabs>
        <w:ind w:right="1"/>
        <w:jc w:val="both"/>
        <w:rPr>
          <w:sz w:val="24"/>
          <w:szCs w:val="24"/>
        </w:rPr>
      </w:pPr>
      <w:r w:rsidRPr="0085193A">
        <w:rPr>
          <w:iCs/>
          <w:sz w:val="24"/>
          <w:szCs w:val="24"/>
        </w:rPr>
        <w:t>5.7.</w:t>
      </w:r>
      <w:r w:rsidR="00C22717" w:rsidRPr="0085193A">
        <w:rPr>
          <w:sz w:val="24"/>
          <w:szCs w:val="24"/>
        </w:rPr>
        <w:t xml:space="preserve">На основании оформляемых </w:t>
      </w:r>
      <w:r w:rsidR="00807059" w:rsidRPr="0085193A">
        <w:rPr>
          <w:sz w:val="24"/>
          <w:szCs w:val="24"/>
        </w:rPr>
        <w:t>актов формы</w:t>
      </w:r>
      <w:r w:rsidR="00C22717" w:rsidRPr="0085193A">
        <w:rPr>
          <w:sz w:val="24"/>
          <w:szCs w:val="24"/>
        </w:rPr>
        <w:t xml:space="preserve"> «С» на </w:t>
      </w:r>
      <w:r w:rsidR="00EC1187" w:rsidRPr="0085193A">
        <w:rPr>
          <w:sz w:val="24"/>
          <w:szCs w:val="24"/>
        </w:rPr>
        <w:t xml:space="preserve">обслуженный рейс Исполнитель </w:t>
      </w:r>
      <w:r w:rsidR="00EC1187" w:rsidRPr="0085193A">
        <w:rPr>
          <w:spacing w:val="-1"/>
          <w:sz w:val="24"/>
          <w:szCs w:val="24"/>
        </w:rPr>
        <w:t>к</w:t>
      </w:r>
      <w:r w:rsidR="00EC1187" w:rsidRPr="0085193A">
        <w:rPr>
          <w:sz w:val="24"/>
          <w:szCs w:val="24"/>
        </w:rPr>
        <w:t xml:space="preserve">аждые пять дней месяца выставляет Заказчику накопительный акт выполненных работ с приложением реестра </w:t>
      </w:r>
      <w:r w:rsidR="00EC1187" w:rsidRPr="0085193A">
        <w:rPr>
          <w:spacing w:val="-1"/>
          <w:sz w:val="24"/>
          <w:szCs w:val="24"/>
        </w:rPr>
        <w:t xml:space="preserve">по отправкам (прибытию) грузов </w:t>
      </w:r>
      <w:r w:rsidR="00807059" w:rsidRPr="0085193A">
        <w:rPr>
          <w:spacing w:val="-1"/>
          <w:sz w:val="24"/>
          <w:szCs w:val="24"/>
        </w:rPr>
        <w:t>и почты</w:t>
      </w:r>
      <w:r w:rsidR="00EC1187" w:rsidRPr="0085193A">
        <w:rPr>
          <w:spacing w:val="-1"/>
          <w:sz w:val="24"/>
          <w:szCs w:val="24"/>
        </w:rPr>
        <w:t>, а также накопительную счет-фактуру</w:t>
      </w:r>
      <w:r w:rsidR="00EC1187" w:rsidRPr="0085193A">
        <w:rPr>
          <w:sz w:val="24"/>
          <w:szCs w:val="24"/>
        </w:rPr>
        <w:t>.</w:t>
      </w:r>
    </w:p>
    <w:p w:rsidR="00EC1187" w:rsidRPr="0085193A" w:rsidRDefault="00EC1187" w:rsidP="00EC1187">
      <w:pPr>
        <w:shd w:val="clear" w:color="auto" w:fill="FFFFFF"/>
        <w:tabs>
          <w:tab w:val="left" w:pos="567"/>
        </w:tabs>
        <w:ind w:left="426" w:right="1" w:hanging="426"/>
        <w:jc w:val="both"/>
        <w:rPr>
          <w:spacing w:val="-1"/>
          <w:sz w:val="24"/>
          <w:szCs w:val="24"/>
        </w:rPr>
      </w:pPr>
      <w:r w:rsidRPr="0085193A">
        <w:rPr>
          <w:sz w:val="24"/>
          <w:szCs w:val="24"/>
        </w:rPr>
        <w:t xml:space="preserve">В реестре </w:t>
      </w:r>
      <w:r w:rsidRPr="0085193A">
        <w:rPr>
          <w:spacing w:val="-1"/>
          <w:sz w:val="24"/>
          <w:szCs w:val="24"/>
        </w:rPr>
        <w:t xml:space="preserve">по отправкам (прибытию) грузов </w:t>
      </w:r>
      <w:r w:rsidR="00807059" w:rsidRPr="0085193A">
        <w:rPr>
          <w:spacing w:val="-1"/>
          <w:sz w:val="24"/>
          <w:szCs w:val="24"/>
        </w:rPr>
        <w:t>и почты</w:t>
      </w:r>
      <w:r w:rsidRPr="0085193A">
        <w:rPr>
          <w:spacing w:val="-1"/>
          <w:sz w:val="24"/>
          <w:szCs w:val="24"/>
        </w:rPr>
        <w:t xml:space="preserve"> отражается следующая информация:</w:t>
      </w:r>
    </w:p>
    <w:p w:rsidR="00EC1187" w:rsidRPr="0085193A" w:rsidRDefault="00EC1187" w:rsidP="00EC1187">
      <w:pPr>
        <w:shd w:val="clear" w:color="auto" w:fill="FFFFFF"/>
        <w:tabs>
          <w:tab w:val="left" w:pos="284"/>
        </w:tabs>
        <w:ind w:left="426" w:right="1" w:hanging="426"/>
        <w:jc w:val="both"/>
        <w:rPr>
          <w:sz w:val="24"/>
          <w:szCs w:val="24"/>
        </w:rPr>
      </w:pPr>
      <w:r w:rsidRPr="0085193A">
        <w:rPr>
          <w:sz w:val="24"/>
          <w:szCs w:val="24"/>
        </w:rPr>
        <w:t>- количество отправленного груза и почты с указанием суммы за обслуживание;</w:t>
      </w:r>
    </w:p>
    <w:p w:rsidR="00EC1187" w:rsidRPr="0085193A" w:rsidRDefault="00EC1187" w:rsidP="00EC1187">
      <w:pPr>
        <w:tabs>
          <w:tab w:val="left" w:pos="284"/>
        </w:tabs>
        <w:ind w:left="426" w:hanging="426"/>
        <w:jc w:val="both"/>
        <w:rPr>
          <w:sz w:val="24"/>
          <w:szCs w:val="24"/>
        </w:rPr>
      </w:pPr>
      <w:r w:rsidRPr="0085193A">
        <w:rPr>
          <w:sz w:val="24"/>
          <w:szCs w:val="24"/>
        </w:rPr>
        <w:t>- количество поступившего груза и почты с указанием суммы за обслуживание.</w:t>
      </w:r>
    </w:p>
    <w:p w:rsidR="00731AD9" w:rsidRPr="0085193A" w:rsidRDefault="00731AD9" w:rsidP="00D047BF">
      <w:pPr>
        <w:ind w:left="426" w:hanging="426"/>
        <w:jc w:val="both"/>
        <w:rPr>
          <w:sz w:val="24"/>
          <w:szCs w:val="24"/>
        </w:rPr>
      </w:pPr>
      <w:r w:rsidRPr="0085193A">
        <w:rPr>
          <w:sz w:val="24"/>
          <w:szCs w:val="24"/>
        </w:rPr>
        <w:t>В случае образования задолженности Заказчика перед Исполнителем, он обязан в течение пяти банковских дней погасить задолженность, не ожидая акта сверки за месяц. Окончательный расчет производится в течение трех банковских дней после получения Заказчиком акта сверки расчетов.</w:t>
      </w:r>
    </w:p>
    <w:p w:rsidR="00EC1187" w:rsidRPr="0085193A" w:rsidRDefault="00731AD9" w:rsidP="00D047BF">
      <w:pPr>
        <w:ind w:left="426" w:hanging="426"/>
        <w:jc w:val="both"/>
        <w:rPr>
          <w:sz w:val="24"/>
          <w:szCs w:val="24"/>
        </w:rPr>
      </w:pPr>
      <w:r w:rsidRPr="0085193A">
        <w:rPr>
          <w:iCs/>
          <w:sz w:val="24"/>
          <w:szCs w:val="24"/>
        </w:rPr>
        <w:t>5.8.</w:t>
      </w:r>
      <w:r w:rsidRPr="0085193A">
        <w:rPr>
          <w:sz w:val="24"/>
          <w:szCs w:val="24"/>
        </w:rPr>
        <w:t xml:space="preserve"> Исполнитель ежемесячно до </w:t>
      </w:r>
      <w:r w:rsidR="00EC1187" w:rsidRPr="0085193A">
        <w:rPr>
          <w:sz w:val="24"/>
          <w:szCs w:val="24"/>
        </w:rPr>
        <w:t>седьмого</w:t>
      </w:r>
      <w:r w:rsidRPr="0085193A">
        <w:rPr>
          <w:sz w:val="24"/>
          <w:szCs w:val="24"/>
        </w:rPr>
        <w:t xml:space="preserve"> числа месяца, следующего за отчетным месяцем, предоставляет Заказчику акт сверки расчетов за прошедший месяц, один экземпляр которого после подписания Заказчик обязан вернуть в десятидневный срок Исполнителю</w:t>
      </w:r>
      <w:r w:rsidR="00EC1187" w:rsidRPr="0085193A">
        <w:rPr>
          <w:sz w:val="24"/>
          <w:szCs w:val="24"/>
        </w:rPr>
        <w:t>, а в</w:t>
      </w:r>
      <w:r w:rsidRPr="0085193A">
        <w:rPr>
          <w:sz w:val="24"/>
          <w:szCs w:val="24"/>
        </w:rPr>
        <w:t xml:space="preserve"> случае несогласия с актом сверки взаиморасчетов </w:t>
      </w:r>
      <w:r w:rsidR="00EC1187" w:rsidRPr="0085193A">
        <w:rPr>
          <w:sz w:val="24"/>
          <w:szCs w:val="24"/>
        </w:rPr>
        <w:t>направляет акт с возражениями.</w:t>
      </w:r>
    </w:p>
    <w:p w:rsidR="00731AD9" w:rsidRPr="0085193A" w:rsidRDefault="00731AD9" w:rsidP="00D047BF">
      <w:pPr>
        <w:ind w:left="426" w:hanging="426"/>
        <w:jc w:val="both"/>
        <w:rPr>
          <w:sz w:val="24"/>
          <w:szCs w:val="24"/>
        </w:rPr>
      </w:pPr>
      <w:r w:rsidRPr="0085193A">
        <w:rPr>
          <w:iCs/>
          <w:sz w:val="24"/>
          <w:szCs w:val="24"/>
        </w:rPr>
        <w:t>5.9.</w:t>
      </w:r>
      <w:r w:rsidRPr="0085193A">
        <w:rPr>
          <w:sz w:val="24"/>
          <w:szCs w:val="24"/>
        </w:rPr>
        <w:t xml:space="preserve"> Датой исполнения обязательств обеих сторон настоящего договора при производстве расчетов является день совершения операции в банке получателя.</w:t>
      </w:r>
    </w:p>
    <w:p w:rsidR="00731AD9" w:rsidRPr="0085193A" w:rsidRDefault="00731AD9" w:rsidP="00D047BF">
      <w:pPr>
        <w:ind w:left="426" w:hanging="426"/>
        <w:jc w:val="both"/>
        <w:rPr>
          <w:sz w:val="24"/>
          <w:szCs w:val="24"/>
        </w:rPr>
      </w:pPr>
      <w:r w:rsidRPr="0085193A">
        <w:rPr>
          <w:iCs/>
          <w:sz w:val="24"/>
          <w:szCs w:val="24"/>
        </w:rPr>
        <w:t>5.10.</w:t>
      </w:r>
      <w:r w:rsidRPr="0085193A">
        <w:rPr>
          <w:sz w:val="24"/>
          <w:szCs w:val="24"/>
        </w:rPr>
        <w:t xml:space="preserve"> За Заказчика может произвести погашение задолженности любой другой плательщик, не имеющий долгов перед Исполнителем, с предоставлением от него Исполнителю надлежащего оформленного письменного документа (письма, доверенности, договора о переводе долга, иного соглашения, предоставляющего право третьего лица произвести платеж) с указанием цели, суммы платежа, и за кого он произведен, с указанием этих сведений в платежных документах.</w:t>
      </w:r>
    </w:p>
    <w:p w:rsidR="00731AD9" w:rsidRPr="0085193A" w:rsidRDefault="00731AD9" w:rsidP="00D047BF">
      <w:pPr>
        <w:ind w:left="426" w:hanging="426"/>
        <w:jc w:val="both"/>
        <w:rPr>
          <w:sz w:val="24"/>
          <w:szCs w:val="24"/>
        </w:rPr>
      </w:pPr>
      <w:r w:rsidRPr="0085193A">
        <w:rPr>
          <w:iCs/>
          <w:sz w:val="24"/>
          <w:szCs w:val="24"/>
        </w:rPr>
        <w:t>5.11.</w:t>
      </w:r>
      <w:r w:rsidRPr="0085193A">
        <w:rPr>
          <w:sz w:val="24"/>
          <w:szCs w:val="24"/>
        </w:rPr>
        <w:t xml:space="preserve"> В случае, если на момент подписания акта сверки взаиморасчетов по окончании отчетного месяца выявится задолженность Исполнителя перед Заказчиком, то сумму задолженности Исполнитель засчитывает в счет предоплаты за предоставление услуг по </w:t>
      </w:r>
      <w:r w:rsidR="00801F01" w:rsidRPr="0085193A">
        <w:rPr>
          <w:sz w:val="24"/>
          <w:szCs w:val="24"/>
        </w:rPr>
        <w:t xml:space="preserve">наземной обработке груза и почты ВС </w:t>
      </w:r>
      <w:r w:rsidRPr="0085193A">
        <w:rPr>
          <w:sz w:val="24"/>
          <w:szCs w:val="24"/>
        </w:rPr>
        <w:t>Заказчика либо возвращает на расчетный счет Заказчика по его письменному обращению.</w:t>
      </w:r>
    </w:p>
    <w:p w:rsidR="00786351" w:rsidRPr="0085193A" w:rsidRDefault="00801F01" w:rsidP="00D047BF">
      <w:pPr>
        <w:ind w:left="426" w:hanging="426"/>
        <w:jc w:val="both"/>
        <w:rPr>
          <w:spacing w:val="-1"/>
          <w:sz w:val="24"/>
          <w:szCs w:val="24"/>
        </w:rPr>
      </w:pPr>
      <w:r w:rsidRPr="0085193A">
        <w:rPr>
          <w:sz w:val="24"/>
          <w:szCs w:val="24"/>
        </w:rPr>
        <w:t xml:space="preserve">5.12.  </w:t>
      </w:r>
      <w:r w:rsidR="00786351" w:rsidRPr="0085193A">
        <w:rPr>
          <w:spacing w:val="-1"/>
          <w:sz w:val="24"/>
          <w:szCs w:val="24"/>
        </w:rPr>
        <w:t xml:space="preserve">В случае нарушения Заказчиком сроков оплаты, Исполнитель вправе приостановить оказание услуг до поступления оплаты, о чем извещает Заказчика не менее чем за 3 (три) рабочих дня до предполагаемой даты приостановления обслуживания. </w:t>
      </w:r>
    </w:p>
    <w:p w:rsidR="00801F01" w:rsidRPr="0085193A" w:rsidRDefault="00801F01" w:rsidP="00901D09">
      <w:pPr>
        <w:ind w:left="426" w:hanging="426"/>
        <w:jc w:val="both"/>
        <w:rPr>
          <w:spacing w:val="-1"/>
          <w:sz w:val="24"/>
          <w:szCs w:val="24"/>
        </w:rPr>
      </w:pPr>
      <w:r w:rsidRPr="0085193A">
        <w:rPr>
          <w:spacing w:val="-1"/>
          <w:sz w:val="24"/>
          <w:szCs w:val="24"/>
        </w:rPr>
        <w:t xml:space="preserve">5.13. </w:t>
      </w:r>
      <w:r w:rsidR="00786351" w:rsidRPr="0085193A">
        <w:rPr>
          <w:spacing w:val="-1"/>
          <w:sz w:val="24"/>
          <w:szCs w:val="24"/>
        </w:rPr>
        <w:t xml:space="preserve">Указанные в п. </w:t>
      </w:r>
      <w:r w:rsidRPr="0085193A">
        <w:rPr>
          <w:spacing w:val="-1"/>
          <w:sz w:val="24"/>
          <w:szCs w:val="24"/>
        </w:rPr>
        <w:t>5.7.</w:t>
      </w:r>
      <w:r w:rsidR="00786351" w:rsidRPr="0085193A">
        <w:rPr>
          <w:spacing w:val="-1"/>
          <w:sz w:val="24"/>
          <w:szCs w:val="24"/>
        </w:rPr>
        <w:t xml:space="preserve"> Договора документы направляются на адрес электронной почты Заказчика: </w:t>
      </w:r>
      <w:r w:rsidR="0085193A" w:rsidRPr="0085193A">
        <w:rPr>
          <w:sz w:val="24"/>
          <w:szCs w:val="24"/>
        </w:rPr>
        <w:t>____________________________</w:t>
      </w:r>
      <w:r w:rsidR="00786351" w:rsidRPr="0085193A">
        <w:rPr>
          <w:spacing w:val="-1"/>
          <w:sz w:val="24"/>
          <w:szCs w:val="24"/>
        </w:rPr>
        <w:t xml:space="preserve"> с дальнейшей отправкой оригиналов по почте.</w:t>
      </w:r>
    </w:p>
    <w:p w:rsidR="003E782C" w:rsidRPr="0085193A" w:rsidRDefault="003E782C" w:rsidP="00901D09">
      <w:pPr>
        <w:ind w:left="426" w:hanging="426"/>
        <w:jc w:val="both"/>
        <w:rPr>
          <w:spacing w:val="-1"/>
          <w:sz w:val="24"/>
          <w:szCs w:val="24"/>
        </w:rPr>
      </w:pPr>
      <w:r w:rsidRPr="0085193A">
        <w:rPr>
          <w:spacing w:val="-1"/>
          <w:sz w:val="24"/>
          <w:szCs w:val="24"/>
        </w:rPr>
        <w:t>5.1</w:t>
      </w:r>
      <w:r w:rsidR="00F743B0" w:rsidRPr="0085193A">
        <w:rPr>
          <w:spacing w:val="-1"/>
          <w:sz w:val="24"/>
          <w:szCs w:val="24"/>
        </w:rPr>
        <w:t xml:space="preserve">4. Стороны Договора условились о том, </w:t>
      </w:r>
      <w:r w:rsidR="00807059" w:rsidRPr="0085193A">
        <w:rPr>
          <w:spacing w:val="-1"/>
          <w:sz w:val="24"/>
          <w:szCs w:val="24"/>
        </w:rPr>
        <w:t>что в</w:t>
      </w:r>
      <w:r w:rsidR="00F743B0" w:rsidRPr="0085193A">
        <w:rPr>
          <w:spacing w:val="-1"/>
          <w:sz w:val="24"/>
          <w:szCs w:val="24"/>
        </w:rPr>
        <w:t xml:space="preserve"> отношении платежей по настоящему Договору проценты на сумму долга за период пользования денежными средствами не начисляются, </w:t>
      </w:r>
      <w:r w:rsidR="00807059" w:rsidRPr="0085193A">
        <w:rPr>
          <w:spacing w:val="-1"/>
          <w:sz w:val="24"/>
          <w:szCs w:val="24"/>
        </w:rPr>
        <w:t>а статья</w:t>
      </w:r>
      <w:r w:rsidR="00F743B0" w:rsidRPr="0085193A">
        <w:rPr>
          <w:spacing w:val="-1"/>
          <w:sz w:val="24"/>
          <w:szCs w:val="24"/>
        </w:rPr>
        <w:t xml:space="preserve"> 317.1 Гражданского кодекса </w:t>
      </w:r>
      <w:r w:rsidR="00807059" w:rsidRPr="0085193A">
        <w:rPr>
          <w:spacing w:val="-1"/>
          <w:sz w:val="24"/>
          <w:szCs w:val="24"/>
        </w:rPr>
        <w:t>РФ Сторонами</w:t>
      </w:r>
      <w:r w:rsidR="00F743B0" w:rsidRPr="0085193A">
        <w:rPr>
          <w:spacing w:val="-1"/>
          <w:sz w:val="24"/>
          <w:szCs w:val="24"/>
        </w:rPr>
        <w:t xml:space="preserve"> не применяется.</w:t>
      </w:r>
    </w:p>
    <w:p w:rsidR="00F745D5" w:rsidRPr="00F745D5" w:rsidRDefault="00786351" w:rsidP="00F745D5">
      <w:pPr>
        <w:numPr>
          <w:ilvl w:val="0"/>
          <w:numId w:val="13"/>
        </w:numPr>
        <w:shd w:val="clear" w:color="auto" w:fill="FFFFFF"/>
        <w:spacing w:before="120"/>
        <w:ind w:left="284" w:right="14" w:hanging="284"/>
        <w:jc w:val="center"/>
        <w:rPr>
          <w:sz w:val="24"/>
          <w:szCs w:val="24"/>
        </w:rPr>
      </w:pPr>
      <w:r w:rsidRPr="0085193A">
        <w:rPr>
          <w:b/>
          <w:bCs/>
          <w:spacing w:val="-8"/>
          <w:sz w:val="24"/>
          <w:szCs w:val="24"/>
        </w:rPr>
        <w:t>Ответственность сторон</w:t>
      </w:r>
      <w:r w:rsidR="00582D69" w:rsidRPr="0085193A">
        <w:rPr>
          <w:b/>
          <w:bCs/>
          <w:spacing w:val="-8"/>
          <w:sz w:val="24"/>
          <w:szCs w:val="24"/>
        </w:rPr>
        <w:t>.</w:t>
      </w:r>
    </w:p>
    <w:p w:rsidR="00F745D5" w:rsidRPr="00F745D5" w:rsidRDefault="00F745D5" w:rsidP="00F745D5">
      <w:pPr>
        <w:widowControl/>
        <w:autoSpaceDE/>
        <w:autoSpaceDN/>
        <w:adjustRightInd/>
        <w:jc w:val="center"/>
        <w:rPr>
          <w:b/>
          <w:bCs/>
          <w:sz w:val="22"/>
        </w:rPr>
      </w:pPr>
    </w:p>
    <w:p w:rsidR="00F745D5" w:rsidRPr="00F745D5" w:rsidRDefault="00F745D5" w:rsidP="00F745D5">
      <w:pPr>
        <w:widowControl/>
        <w:tabs>
          <w:tab w:val="left" w:pos="567"/>
          <w:tab w:val="left" w:pos="10206"/>
        </w:tabs>
        <w:autoSpaceDE/>
        <w:autoSpaceDN/>
        <w:adjustRightInd/>
        <w:jc w:val="both"/>
        <w:rPr>
          <w:sz w:val="24"/>
          <w:szCs w:val="24"/>
        </w:rPr>
      </w:pPr>
      <w:r w:rsidRPr="00F745D5">
        <w:rPr>
          <w:sz w:val="24"/>
          <w:szCs w:val="24"/>
        </w:rPr>
        <w:t>6</w:t>
      </w:r>
      <w:r>
        <w:rPr>
          <w:sz w:val="24"/>
          <w:szCs w:val="24"/>
        </w:rPr>
        <w:t>.1.</w:t>
      </w:r>
      <w:r w:rsidRPr="00F745D5">
        <w:rPr>
          <w:sz w:val="24"/>
          <w:szCs w:val="24"/>
        </w:rPr>
        <w:t xml:space="preserve"> За невыполнение или ненадлежащие выполнение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 и условиями настоящего Договора.</w:t>
      </w:r>
    </w:p>
    <w:p w:rsidR="00F745D5" w:rsidRPr="00F745D5" w:rsidRDefault="00F745D5" w:rsidP="00F745D5">
      <w:pPr>
        <w:pStyle w:val="a3"/>
        <w:widowControl/>
        <w:numPr>
          <w:ilvl w:val="1"/>
          <w:numId w:val="17"/>
        </w:numPr>
        <w:tabs>
          <w:tab w:val="left" w:pos="567"/>
          <w:tab w:val="left" w:pos="10206"/>
        </w:tabs>
        <w:autoSpaceDE/>
        <w:autoSpaceDN/>
        <w:adjustRightInd/>
        <w:ind w:left="0" w:right="-1" w:firstLine="0"/>
        <w:jc w:val="both"/>
        <w:rPr>
          <w:sz w:val="24"/>
          <w:szCs w:val="24"/>
        </w:rPr>
      </w:pPr>
      <w:r>
        <w:rPr>
          <w:sz w:val="24"/>
          <w:szCs w:val="24"/>
        </w:rPr>
        <w:t xml:space="preserve"> </w:t>
      </w:r>
      <w:r w:rsidRPr="00F745D5">
        <w:rPr>
          <w:sz w:val="24"/>
          <w:szCs w:val="24"/>
        </w:rPr>
        <w:t>Заказчик возмещает Исполнителю материальный ущерб, возникший вследствие предоставления недостоверной информации о свойствах груза, об условиях его перевозки и иной информации, необходимой для исполнения Исполнителем обязанностей, предусмотренных настоящим Договором.</w:t>
      </w:r>
    </w:p>
    <w:p w:rsidR="00F745D5" w:rsidRPr="00F745D5" w:rsidRDefault="00F745D5" w:rsidP="00F745D5">
      <w:pPr>
        <w:widowControl/>
        <w:tabs>
          <w:tab w:val="left" w:pos="567"/>
          <w:tab w:val="left" w:pos="10206"/>
        </w:tabs>
        <w:autoSpaceDE/>
        <w:autoSpaceDN/>
        <w:adjustRightInd/>
        <w:ind w:right="-1"/>
        <w:jc w:val="both"/>
        <w:rPr>
          <w:sz w:val="24"/>
          <w:szCs w:val="24"/>
        </w:rPr>
      </w:pPr>
      <w:r>
        <w:rPr>
          <w:sz w:val="24"/>
          <w:szCs w:val="24"/>
        </w:rPr>
        <w:t>6.3.</w:t>
      </w:r>
      <w:r w:rsidRPr="00F745D5">
        <w:rPr>
          <w:sz w:val="24"/>
          <w:szCs w:val="24"/>
        </w:rPr>
        <w:t xml:space="preserve"> При оказании услуг, предусмотренных п. 1.1. настоящего Договора, Исполнитель несет  ответственность с даты приема груза к отправке до погрузки в воздушное судно. При прибытии груза в аэропорт Исполнитель несет ответственность с даты приема груза от представителя авиаперевозчика до даты передачи его Заказчику. </w:t>
      </w:r>
    </w:p>
    <w:p w:rsidR="00F745D5" w:rsidRPr="00F745D5" w:rsidRDefault="00F745D5" w:rsidP="00F745D5">
      <w:pPr>
        <w:widowControl/>
        <w:tabs>
          <w:tab w:val="left" w:pos="567"/>
          <w:tab w:val="left" w:pos="10206"/>
        </w:tabs>
        <w:autoSpaceDE/>
        <w:autoSpaceDN/>
        <w:adjustRightInd/>
        <w:ind w:right="-1"/>
        <w:jc w:val="both"/>
        <w:rPr>
          <w:sz w:val="24"/>
          <w:szCs w:val="24"/>
        </w:rPr>
      </w:pPr>
      <w:r>
        <w:rPr>
          <w:sz w:val="24"/>
          <w:szCs w:val="24"/>
        </w:rPr>
        <w:lastRenderedPageBreak/>
        <w:t>6.4.</w:t>
      </w:r>
      <w:r w:rsidRPr="00F745D5">
        <w:rPr>
          <w:sz w:val="24"/>
          <w:szCs w:val="24"/>
        </w:rPr>
        <w:t xml:space="preserve"> Размер ответственности Исполнителя за утрату, недостачу или повреждение груза определяется в соответствии с размером объявленной ценности груза, а в случае перевозки груза без объявленной ценности – не более шестисот рублей за килограмм веса груза.</w:t>
      </w:r>
    </w:p>
    <w:p w:rsidR="00F745D5" w:rsidRPr="00F745D5" w:rsidRDefault="00F745D5" w:rsidP="00F745D5">
      <w:pPr>
        <w:pStyle w:val="a3"/>
        <w:widowControl/>
        <w:numPr>
          <w:ilvl w:val="1"/>
          <w:numId w:val="18"/>
        </w:numPr>
        <w:tabs>
          <w:tab w:val="left" w:pos="567"/>
          <w:tab w:val="left" w:pos="10206"/>
        </w:tabs>
        <w:autoSpaceDE/>
        <w:autoSpaceDN/>
        <w:adjustRightInd/>
        <w:ind w:left="0" w:right="-1" w:firstLine="0"/>
        <w:jc w:val="both"/>
        <w:rPr>
          <w:sz w:val="24"/>
          <w:szCs w:val="24"/>
        </w:rPr>
      </w:pPr>
      <w:r w:rsidRPr="00F745D5">
        <w:rPr>
          <w:sz w:val="24"/>
          <w:szCs w:val="24"/>
        </w:rPr>
        <w:t>В случае нарушения Заказчиком порядка оплаты, предусмотренного п. 3.2., п 3.7. Договора, Заказчик, по требованию Исполнителя, уплачивает последнему неустойку в размере: если период просрочки составляет от 1 до 30 дней – 0,1%, от 31 до 60 дней – 0,2%, от 61 до 90 дней – 0,4%, более 90 дней – 0,8% от стоимости оказанных, но не оплаченных в соответствии с настоящим договором услуг, за каждый день просрочки оплаты, начиная со дня, следующего за днем оказания услуг. При этом неустойка рассчитывается по каждому периоду просрочки отдельно и затем суммируется. Уплата неустойки не освобождает Заказчика от надлежащего исполнения обязательств по настоящему Договору.</w:t>
      </w:r>
    </w:p>
    <w:p w:rsidR="00786351" w:rsidRPr="0085193A" w:rsidRDefault="00F745D5" w:rsidP="00F745D5">
      <w:pPr>
        <w:widowControl/>
        <w:tabs>
          <w:tab w:val="left" w:pos="567"/>
        </w:tabs>
        <w:autoSpaceDE/>
        <w:autoSpaceDN/>
        <w:adjustRightInd/>
        <w:jc w:val="both"/>
        <w:rPr>
          <w:sz w:val="24"/>
          <w:szCs w:val="24"/>
        </w:rPr>
      </w:pPr>
      <w:r>
        <w:rPr>
          <w:sz w:val="24"/>
          <w:szCs w:val="24"/>
        </w:rPr>
        <w:t>6.6.</w:t>
      </w:r>
      <w:r w:rsidRPr="00F745D5">
        <w:rPr>
          <w:sz w:val="24"/>
          <w:szCs w:val="24"/>
        </w:rPr>
        <w:t xml:space="preserve"> Заказчик несет ответственность за предоставление недостоверной или недостаточно полной информации о наименовании, свойствах, характеристиках грузов, а также о наименовании, адресах и реквизитах грузоотправителя, грузополучателя.</w:t>
      </w:r>
    </w:p>
    <w:p w:rsidR="002B253C" w:rsidRPr="0085193A" w:rsidRDefault="00786351" w:rsidP="00F745D5">
      <w:pPr>
        <w:numPr>
          <w:ilvl w:val="0"/>
          <w:numId w:val="18"/>
        </w:numPr>
        <w:shd w:val="clear" w:color="auto" w:fill="FFFFFF"/>
        <w:spacing w:before="120"/>
        <w:ind w:left="284" w:right="14" w:hanging="284"/>
        <w:jc w:val="center"/>
        <w:rPr>
          <w:b/>
          <w:bCs/>
          <w:spacing w:val="-8"/>
          <w:sz w:val="24"/>
          <w:szCs w:val="24"/>
        </w:rPr>
      </w:pPr>
      <w:r w:rsidRPr="0085193A">
        <w:rPr>
          <w:b/>
          <w:bCs/>
          <w:spacing w:val="-8"/>
          <w:sz w:val="24"/>
          <w:szCs w:val="24"/>
        </w:rPr>
        <w:t>Форс-мажор</w:t>
      </w:r>
    </w:p>
    <w:p w:rsidR="002B253C" w:rsidRPr="0085193A" w:rsidRDefault="002B253C" w:rsidP="00D047BF">
      <w:pPr>
        <w:ind w:left="426" w:hanging="426"/>
        <w:jc w:val="both"/>
        <w:rPr>
          <w:sz w:val="24"/>
          <w:szCs w:val="24"/>
        </w:rPr>
      </w:pPr>
      <w:r w:rsidRPr="0085193A">
        <w:rPr>
          <w:iCs/>
          <w:sz w:val="24"/>
          <w:szCs w:val="24"/>
        </w:rPr>
        <w:t>7.1.</w:t>
      </w:r>
      <w:r w:rsidRPr="0085193A">
        <w:rPr>
          <w:sz w:val="24"/>
          <w:szCs w:val="24"/>
        </w:rPr>
        <w:t xml:space="preserve"> Стороны могут быть освобождены от ответственности в определенных случаях, которые произошли независимо от воли сторон (обстоятельства непреодолимой силы или форс-мажор).</w:t>
      </w:r>
    </w:p>
    <w:p w:rsidR="002B253C" w:rsidRPr="0085193A" w:rsidRDefault="002B253C" w:rsidP="00D047BF">
      <w:pPr>
        <w:ind w:left="426" w:hanging="426"/>
        <w:jc w:val="both"/>
        <w:rPr>
          <w:sz w:val="24"/>
          <w:szCs w:val="24"/>
        </w:rPr>
      </w:pPr>
      <w:r w:rsidRPr="0085193A">
        <w:rPr>
          <w:iCs/>
          <w:sz w:val="24"/>
          <w:szCs w:val="24"/>
        </w:rPr>
        <w:t>7.2.</w:t>
      </w:r>
      <w:r w:rsidRPr="0085193A">
        <w:rPr>
          <w:sz w:val="24"/>
          <w:szCs w:val="24"/>
        </w:rPr>
        <w:t xml:space="preserve"> Возникшие обстоятельства, независимые от воли сторон, которые не удастся ни избежать, ни устранить их последствия, будут считаться случаями, которые освобождают от ответственности, если они наступили после заключения договора и препятствуют его полному или частичному исполнению.</w:t>
      </w:r>
    </w:p>
    <w:p w:rsidR="002B253C" w:rsidRPr="0085193A" w:rsidRDefault="002B253C" w:rsidP="00D047BF">
      <w:pPr>
        <w:pStyle w:val="31"/>
        <w:ind w:left="426" w:hanging="426"/>
        <w:rPr>
          <w:rFonts w:ascii="Times New Roman" w:hAnsi="Times New Roman"/>
          <w:sz w:val="24"/>
          <w:szCs w:val="24"/>
        </w:rPr>
      </w:pPr>
      <w:r w:rsidRPr="0085193A">
        <w:rPr>
          <w:rFonts w:ascii="Times New Roman" w:hAnsi="Times New Roman"/>
          <w:iCs/>
          <w:sz w:val="24"/>
          <w:szCs w:val="24"/>
        </w:rPr>
        <w:t>7.3.</w:t>
      </w:r>
      <w:r w:rsidRPr="0085193A">
        <w:rPr>
          <w:rFonts w:ascii="Times New Roman" w:hAnsi="Times New Roman"/>
          <w:sz w:val="24"/>
          <w:szCs w:val="24"/>
        </w:rPr>
        <w:t xml:space="preserve"> Понятие обстоятельств непреодолимой силы охватывает внешние чрезвычайные события, которые стороны не могли предотвратить мерами и средствами, которые оправданно ожидать в конкретной ситуации от стороны, затронутой обстоятельствами непреодолимой силы.</w:t>
      </w:r>
    </w:p>
    <w:p w:rsidR="002B253C" w:rsidRPr="0085193A" w:rsidRDefault="002B253C" w:rsidP="00D047BF">
      <w:pPr>
        <w:ind w:left="426" w:hanging="426"/>
        <w:jc w:val="both"/>
        <w:rPr>
          <w:sz w:val="24"/>
          <w:szCs w:val="24"/>
        </w:rPr>
      </w:pPr>
      <w:r w:rsidRPr="0085193A">
        <w:rPr>
          <w:iCs/>
          <w:sz w:val="24"/>
          <w:szCs w:val="24"/>
        </w:rPr>
        <w:t>7.4.</w:t>
      </w:r>
      <w:r w:rsidRPr="0085193A">
        <w:rPr>
          <w:sz w:val="24"/>
          <w:szCs w:val="24"/>
        </w:rPr>
        <w:t xml:space="preserve"> Обстоятельствами непреодолимой силы признаются следующие события: война и военные действия, восстание и гражданские волнения, мобилизация, эпидемии, ураганы, землетрясения, наводнение, пожары, взрывы, терроризм и террористические акты, и  иные стихийные бедствия, акты органов власти, влияющие на исполнение обязательств, незаконные действия органов государственной власти и их должностных лиц, и все другие события и обстоятельства, которые могут повлиять на исполнения обязательств, взятых на себя сторонами в соответствии с настоящим договором. Документ, выданный соответствующим органом государственной власти, является достаточным подтверждением факта наличия либо отсутствия обстоятельств непреодолимой силы.</w:t>
      </w:r>
    </w:p>
    <w:p w:rsidR="002B253C" w:rsidRPr="0085193A" w:rsidRDefault="002B253C" w:rsidP="00D047BF">
      <w:pPr>
        <w:ind w:left="426" w:hanging="426"/>
        <w:jc w:val="both"/>
        <w:rPr>
          <w:sz w:val="24"/>
          <w:szCs w:val="24"/>
        </w:rPr>
      </w:pPr>
      <w:r w:rsidRPr="0085193A">
        <w:rPr>
          <w:iCs/>
          <w:sz w:val="24"/>
          <w:szCs w:val="24"/>
        </w:rPr>
        <w:t>7.5.</w:t>
      </w:r>
      <w:r w:rsidRPr="0085193A">
        <w:rPr>
          <w:sz w:val="24"/>
          <w:szCs w:val="24"/>
        </w:rPr>
        <w:t xml:space="preserve"> Сторона, подвергшаяся действию обстоятельств непреодолимой силы, должна немедленно письменно уведомить другую сторону о возникновении, виде и возможной продолжительности действия обстоятельств непреодолимой силы или же других обстоятельств, которые препятствуют исполнению обязательств по договору. Если эта сторона своевременно не сообщит о наступлении вышеупомянутых обстоятельств, предусмотренных пп.7.1-7.4 настоящего раздела, она лишается права ссылаться на них, разве что сами эти обстоятельства препятствовали отправлению такого сообщения.</w:t>
      </w:r>
    </w:p>
    <w:p w:rsidR="002B253C" w:rsidRPr="0085193A" w:rsidRDefault="002B253C" w:rsidP="00D047BF">
      <w:pPr>
        <w:ind w:left="426" w:hanging="426"/>
        <w:jc w:val="both"/>
        <w:rPr>
          <w:sz w:val="24"/>
          <w:szCs w:val="24"/>
        </w:rPr>
      </w:pPr>
      <w:r w:rsidRPr="0085193A">
        <w:rPr>
          <w:iCs/>
          <w:sz w:val="24"/>
          <w:szCs w:val="24"/>
        </w:rPr>
        <w:t>7.6.</w:t>
      </w:r>
      <w:r w:rsidRPr="0085193A">
        <w:rPr>
          <w:sz w:val="24"/>
          <w:szCs w:val="24"/>
        </w:rPr>
        <w:t xml:space="preserve"> На время действия обстоятельств непреодолимой силы и других обстоятельств, которые освобождают от ответственности, выполнение обязательств по договору приостанавливается, и не применяются санкции за неисполнение договорных </w:t>
      </w:r>
      <w:r w:rsidR="00807059" w:rsidRPr="0085193A">
        <w:rPr>
          <w:sz w:val="24"/>
          <w:szCs w:val="24"/>
        </w:rPr>
        <w:t>обязательств в</w:t>
      </w:r>
      <w:r w:rsidRPr="0085193A">
        <w:rPr>
          <w:sz w:val="24"/>
          <w:szCs w:val="24"/>
        </w:rPr>
        <w:t xml:space="preserve"> установленный срок.</w:t>
      </w:r>
    </w:p>
    <w:p w:rsidR="002B253C" w:rsidRPr="0085193A" w:rsidRDefault="002B253C" w:rsidP="00D047BF">
      <w:pPr>
        <w:ind w:left="426" w:hanging="426"/>
        <w:jc w:val="both"/>
        <w:rPr>
          <w:sz w:val="24"/>
          <w:szCs w:val="24"/>
        </w:rPr>
      </w:pPr>
      <w:r w:rsidRPr="0085193A">
        <w:rPr>
          <w:iCs/>
          <w:sz w:val="24"/>
          <w:szCs w:val="24"/>
        </w:rPr>
        <w:t>7.7.</w:t>
      </w:r>
      <w:r w:rsidRPr="0085193A">
        <w:rPr>
          <w:sz w:val="24"/>
          <w:szCs w:val="24"/>
        </w:rPr>
        <w:t xml:space="preserve"> Наступление обстоятельств, предусмотренных настоящим разделом, при условии совершения действий, которые предусмотрены п.7.5 договора, продлевает срок для исполнения договорных обязательств на период, который по своей продолжительности соответствует сроку действия наступившего обстоятельства и разумному сроку для устранения последствий.</w:t>
      </w:r>
    </w:p>
    <w:p w:rsidR="002B253C" w:rsidRPr="0085193A" w:rsidRDefault="002B253C" w:rsidP="00D047BF">
      <w:pPr>
        <w:ind w:left="426" w:hanging="426"/>
        <w:jc w:val="both"/>
        <w:rPr>
          <w:sz w:val="24"/>
          <w:szCs w:val="24"/>
        </w:rPr>
      </w:pPr>
      <w:r w:rsidRPr="0085193A">
        <w:rPr>
          <w:iCs/>
          <w:sz w:val="24"/>
          <w:szCs w:val="24"/>
        </w:rPr>
        <w:t>7.8.</w:t>
      </w:r>
      <w:r w:rsidRPr="0085193A">
        <w:rPr>
          <w:sz w:val="24"/>
          <w:szCs w:val="24"/>
        </w:rPr>
        <w:t xml:space="preserve"> Если действие обстоятельств по смыслу данного раздела продолжается более трех месяцев, стороны должны договориться о судьбе договора. Если сторонам не удалось достичь компромисса, сторона, которую не затронуло действие непреодолимой силы, имеет право расторгнуть договор после письменного извещения другой стороны.</w:t>
      </w:r>
    </w:p>
    <w:p w:rsidR="00BE0FDB" w:rsidRPr="0085193A" w:rsidRDefault="00BE0FDB" w:rsidP="003A407F">
      <w:pPr>
        <w:jc w:val="both"/>
        <w:rPr>
          <w:sz w:val="24"/>
          <w:szCs w:val="24"/>
        </w:rPr>
      </w:pPr>
    </w:p>
    <w:p w:rsidR="00786351" w:rsidRPr="0085193A" w:rsidRDefault="00786351" w:rsidP="00F745D5">
      <w:pPr>
        <w:numPr>
          <w:ilvl w:val="0"/>
          <w:numId w:val="18"/>
        </w:numPr>
        <w:shd w:val="clear" w:color="auto" w:fill="FFFFFF"/>
        <w:spacing w:before="120"/>
        <w:ind w:left="284" w:right="14" w:hanging="284"/>
        <w:jc w:val="center"/>
        <w:rPr>
          <w:b/>
          <w:bCs/>
          <w:spacing w:val="-8"/>
          <w:sz w:val="24"/>
          <w:szCs w:val="24"/>
        </w:rPr>
      </w:pPr>
      <w:r w:rsidRPr="0085193A">
        <w:rPr>
          <w:b/>
          <w:bCs/>
          <w:spacing w:val="-8"/>
          <w:sz w:val="24"/>
          <w:szCs w:val="24"/>
        </w:rPr>
        <w:lastRenderedPageBreak/>
        <w:t>Порядок разрешения споров</w:t>
      </w:r>
    </w:p>
    <w:p w:rsidR="007F59D0" w:rsidRPr="0085193A" w:rsidRDefault="00786351" w:rsidP="00D047BF">
      <w:pPr>
        <w:pStyle w:val="a3"/>
        <w:numPr>
          <w:ilvl w:val="1"/>
          <w:numId w:val="15"/>
        </w:numPr>
        <w:shd w:val="clear" w:color="auto" w:fill="FFFFFF"/>
        <w:ind w:left="426" w:right="5" w:hanging="426"/>
        <w:jc w:val="both"/>
        <w:rPr>
          <w:sz w:val="24"/>
          <w:szCs w:val="24"/>
        </w:rPr>
      </w:pPr>
      <w:r w:rsidRPr="0085193A">
        <w:rPr>
          <w:sz w:val="24"/>
          <w:szCs w:val="24"/>
        </w:rPr>
        <w:t xml:space="preserve">Споры, возникающие при исполнении настоящего договора, разрешаются путем </w:t>
      </w:r>
      <w:r w:rsidRPr="0085193A">
        <w:rPr>
          <w:spacing w:val="-1"/>
          <w:sz w:val="24"/>
          <w:szCs w:val="24"/>
        </w:rPr>
        <w:t>переговоров.</w:t>
      </w:r>
    </w:p>
    <w:p w:rsidR="007F59D0" w:rsidRPr="0085193A" w:rsidRDefault="007F59D0" w:rsidP="00D047BF">
      <w:pPr>
        <w:pStyle w:val="a3"/>
        <w:numPr>
          <w:ilvl w:val="1"/>
          <w:numId w:val="15"/>
        </w:numPr>
        <w:shd w:val="clear" w:color="auto" w:fill="FFFFFF"/>
        <w:ind w:left="426" w:right="5" w:hanging="426"/>
        <w:jc w:val="both"/>
        <w:rPr>
          <w:sz w:val="24"/>
          <w:szCs w:val="24"/>
        </w:rPr>
      </w:pPr>
      <w:r w:rsidRPr="0085193A">
        <w:rPr>
          <w:spacing w:val="-1"/>
          <w:sz w:val="24"/>
          <w:szCs w:val="24"/>
        </w:rPr>
        <w:t>Претензионный порядок урегулирования спора обязателен.</w:t>
      </w:r>
    </w:p>
    <w:p w:rsidR="00786351" w:rsidRPr="0085193A" w:rsidRDefault="00786351" w:rsidP="00D047BF">
      <w:pPr>
        <w:pStyle w:val="a3"/>
        <w:numPr>
          <w:ilvl w:val="1"/>
          <w:numId w:val="15"/>
        </w:numPr>
        <w:shd w:val="clear" w:color="auto" w:fill="FFFFFF"/>
        <w:ind w:left="426" w:right="5" w:hanging="426"/>
        <w:jc w:val="both"/>
        <w:rPr>
          <w:sz w:val="24"/>
          <w:szCs w:val="24"/>
        </w:rPr>
      </w:pPr>
      <w:r w:rsidRPr="0085193A">
        <w:rPr>
          <w:spacing w:val="-1"/>
          <w:sz w:val="24"/>
          <w:szCs w:val="24"/>
        </w:rPr>
        <w:t xml:space="preserve"> В случае если стороны не пришли к соглашению путем переговоров, споры </w:t>
      </w:r>
      <w:r w:rsidRPr="0085193A">
        <w:rPr>
          <w:sz w:val="24"/>
          <w:szCs w:val="24"/>
        </w:rPr>
        <w:t xml:space="preserve">рассматриваются в арбитражном суде </w:t>
      </w:r>
      <w:r w:rsidR="0085193A" w:rsidRPr="0085193A">
        <w:rPr>
          <w:sz w:val="24"/>
          <w:szCs w:val="24"/>
        </w:rPr>
        <w:t>Ставропольского края</w:t>
      </w:r>
      <w:r w:rsidRPr="0085193A">
        <w:rPr>
          <w:sz w:val="24"/>
          <w:szCs w:val="24"/>
        </w:rPr>
        <w:t>, согласно действующему законодательству Российской Федерации.</w:t>
      </w:r>
    </w:p>
    <w:p w:rsidR="00786351" w:rsidRPr="0085193A" w:rsidRDefault="00786351" w:rsidP="0032482E">
      <w:pPr>
        <w:numPr>
          <w:ilvl w:val="0"/>
          <w:numId w:val="15"/>
        </w:numPr>
        <w:shd w:val="clear" w:color="auto" w:fill="FFFFFF"/>
        <w:spacing w:before="120"/>
        <w:ind w:left="284" w:right="14" w:hanging="284"/>
        <w:jc w:val="center"/>
        <w:rPr>
          <w:sz w:val="24"/>
          <w:szCs w:val="24"/>
        </w:rPr>
      </w:pPr>
      <w:r w:rsidRPr="0085193A">
        <w:rPr>
          <w:b/>
          <w:bCs/>
          <w:spacing w:val="-8"/>
          <w:sz w:val="24"/>
          <w:szCs w:val="24"/>
        </w:rPr>
        <w:t>Срок действия договора</w:t>
      </w:r>
    </w:p>
    <w:p w:rsidR="00966494" w:rsidRPr="0085193A" w:rsidRDefault="00237719" w:rsidP="007425D7">
      <w:pPr>
        <w:pStyle w:val="a4"/>
        <w:numPr>
          <w:ilvl w:val="1"/>
          <w:numId w:val="15"/>
        </w:numPr>
        <w:ind w:left="360" w:right="0" w:hanging="426"/>
        <w:rPr>
          <w:b w:val="0"/>
          <w:i w:val="0"/>
          <w:sz w:val="24"/>
          <w:szCs w:val="24"/>
        </w:rPr>
      </w:pPr>
      <w:r w:rsidRPr="0085193A">
        <w:rPr>
          <w:b w:val="0"/>
          <w:i w:val="0"/>
          <w:sz w:val="24"/>
          <w:szCs w:val="24"/>
        </w:rPr>
        <w:t xml:space="preserve">Настоящий договор </w:t>
      </w:r>
      <w:r w:rsidR="00F743B0" w:rsidRPr="0085193A">
        <w:rPr>
          <w:b w:val="0"/>
          <w:i w:val="0"/>
          <w:sz w:val="24"/>
          <w:szCs w:val="24"/>
        </w:rPr>
        <w:t xml:space="preserve">вступает в силу с даты </w:t>
      </w:r>
      <w:r w:rsidRPr="0085193A">
        <w:rPr>
          <w:b w:val="0"/>
          <w:i w:val="0"/>
          <w:sz w:val="24"/>
          <w:szCs w:val="24"/>
        </w:rPr>
        <w:t xml:space="preserve">его подписания и </w:t>
      </w:r>
      <w:r w:rsidR="00F743B0" w:rsidRPr="0085193A">
        <w:rPr>
          <w:b w:val="0"/>
          <w:i w:val="0"/>
          <w:sz w:val="24"/>
          <w:szCs w:val="24"/>
        </w:rPr>
        <w:t>действует по</w:t>
      </w:r>
      <w:r w:rsidR="0085193A" w:rsidRPr="0085193A">
        <w:rPr>
          <w:b w:val="0"/>
          <w:i w:val="0"/>
          <w:sz w:val="24"/>
          <w:szCs w:val="24"/>
        </w:rPr>
        <w:t xml:space="preserve"> </w:t>
      </w:r>
      <w:r w:rsidR="00BA0323">
        <w:rPr>
          <w:b w:val="0"/>
          <w:i w:val="0"/>
          <w:sz w:val="24"/>
          <w:szCs w:val="24"/>
        </w:rPr>
        <w:t>__________</w:t>
      </w:r>
      <w:r w:rsidR="00F743B0" w:rsidRPr="0085193A">
        <w:rPr>
          <w:b w:val="0"/>
          <w:i w:val="0"/>
          <w:sz w:val="24"/>
          <w:szCs w:val="24"/>
        </w:rPr>
        <w:t xml:space="preserve"> года</w:t>
      </w:r>
      <w:r w:rsidR="00966494" w:rsidRPr="0085193A">
        <w:rPr>
          <w:b w:val="0"/>
          <w:i w:val="0"/>
          <w:sz w:val="24"/>
          <w:szCs w:val="24"/>
        </w:rPr>
        <w:t>, а в части взаимных расчетов - до полного их завершения.</w:t>
      </w:r>
    </w:p>
    <w:p w:rsidR="00966494" w:rsidRPr="0085193A" w:rsidRDefault="00966494" w:rsidP="00966494">
      <w:pPr>
        <w:pStyle w:val="a4"/>
        <w:ind w:left="360" w:right="0"/>
        <w:rPr>
          <w:b w:val="0"/>
          <w:i w:val="0"/>
          <w:sz w:val="24"/>
          <w:szCs w:val="24"/>
        </w:rPr>
      </w:pPr>
      <w:r w:rsidRPr="0085193A">
        <w:rPr>
          <w:b w:val="0"/>
          <w:i w:val="0"/>
          <w:sz w:val="24"/>
          <w:szCs w:val="24"/>
        </w:rPr>
        <w:t xml:space="preserve">Договор считается продленным на каждый последующий календарный год на тех же условиях, если ни одна из сторон за </w:t>
      </w:r>
      <w:r w:rsidR="004714C3" w:rsidRPr="0085193A">
        <w:rPr>
          <w:b w:val="0"/>
          <w:i w:val="0"/>
          <w:sz w:val="24"/>
          <w:szCs w:val="24"/>
        </w:rPr>
        <w:t>30</w:t>
      </w:r>
      <w:r w:rsidRPr="0085193A">
        <w:rPr>
          <w:b w:val="0"/>
          <w:i w:val="0"/>
          <w:sz w:val="24"/>
          <w:szCs w:val="24"/>
        </w:rPr>
        <w:t xml:space="preserve"> (</w:t>
      </w:r>
      <w:r w:rsidR="004714C3" w:rsidRPr="0085193A">
        <w:rPr>
          <w:b w:val="0"/>
          <w:i w:val="0"/>
          <w:sz w:val="24"/>
          <w:szCs w:val="24"/>
        </w:rPr>
        <w:t>тридцать</w:t>
      </w:r>
      <w:r w:rsidRPr="0085193A">
        <w:rPr>
          <w:b w:val="0"/>
          <w:i w:val="0"/>
          <w:sz w:val="24"/>
          <w:szCs w:val="24"/>
        </w:rPr>
        <w:t xml:space="preserve">) </w:t>
      </w:r>
      <w:r w:rsidR="004714C3" w:rsidRPr="0085193A">
        <w:rPr>
          <w:b w:val="0"/>
          <w:i w:val="0"/>
          <w:sz w:val="24"/>
          <w:szCs w:val="24"/>
        </w:rPr>
        <w:t xml:space="preserve">календарных </w:t>
      </w:r>
      <w:r w:rsidRPr="0085193A">
        <w:rPr>
          <w:b w:val="0"/>
          <w:i w:val="0"/>
          <w:sz w:val="24"/>
          <w:szCs w:val="24"/>
        </w:rPr>
        <w:t>дней до окончания срока его действия письменно не заявит о его прекращении.</w:t>
      </w:r>
    </w:p>
    <w:p w:rsidR="00237719" w:rsidRPr="0085193A" w:rsidRDefault="00237719" w:rsidP="00D047BF">
      <w:pPr>
        <w:pStyle w:val="a4"/>
        <w:numPr>
          <w:ilvl w:val="1"/>
          <w:numId w:val="15"/>
        </w:numPr>
        <w:ind w:left="426" w:right="0" w:hanging="426"/>
        <w:rPr>
          <w:b w:val="0"/>
          <w:i w:val="0"/>
          <w:sz w:val="24"/>
          <w:szCs w:val="24"/>
        </w:rPr>
      </w:pPr>
      <w:r w:rsidRPr="0085193A">
        <w:rPr>
          <w:b w:val="0"/>
          <w:i w:val="0"/>
          <w:sz w:val="24"/>
          <w:szCs w:val="24"/>
        </w:rPr>
        <w:t xml:space="preserve">Изменение условий настоящего договора допускается по соглашению сторон и вступает в силу после подписания соответствующего протокола, соглашения или дополнения к договору. </w:t>
      </w:r>
    </w:p>
    <w:p w:rsidR="00237719" w:rsidRPr="0085193A" w:rsidRDefault="00237719" w:rsidP="00D047BF">
      <w:pPr>
        <w:pStyle w:val="a4"/>
        <w:numPr>
          <w:ilvl w:val="1"/>
          <w:numId w:val="15"/>
        </w:numPr>
        <w:ind w:left="426" w:right="0" w:hanging="426"/>
        <w:rPr>
          <w:b w:val="0"/>
          <w:i w:val="0"/>
          <w:sz w:val="24"/>
          <w:szCs w:val="24"/>
        </w:rPr>
      </w:pPr>
      <w:r w:rsidRPr="0085193A">
        <w:rPr>
          <w:b w:val="0"/>
          <w:i w:val="0"/>
          <w:sz w:val="24"/>
          <w:szCs w:val="24"/>
        </w:rPr>
        <w:t xml:space="preserve">Настоящий договор может быть расторгнут по требованию стороны в случае неисполнения или ненадлежащего исполнения другой стороной условий настоящего договора путем </w:t>
      </w:r>
      <w:r w:rsidR="00807059" w:rsidRPr="0085193A">
        <w:rPr>
          <w:b w:val="0"/>
          <w:i w:val="0"/>
          <w:sz w:val="24"/>
          <w:szCs w:val="24"/>
        </w:rPr>
        <w:t>направления письменного</w:t>
      </w:r>
      <w:r w:rsidRPr="0085193A">
        <w:rPr>
          <w:b w:val="0"/>
          <w:i w:val="0"/>
          <w:sz w:val="24"/>
          <w:szCs w:val="24"/>
        </w:rPr>
        <w:t xml:space="preserve"> уведомления об одностороннем отказе от исполнения договора не менее чем за 30 дней до момента его расторжения. Расторжение договора не освобождает Заказчика от оплаты фактически оказанных услуг. </w:t>
      </w:r>
    </w:p>
    <w:p w:rsidR="00237719" w:rsidRPr="0085193A" w:rsidRDefault="00237719" w:rsidP="00D047BF">
      <w:pPr>
        <w:pStyle w:val="a4"/>
        <w:numPr>
          <w:ilvl w:val="1"/>
          <w:numId w:val="15"/>
        </w:numPr>
        <w:ind w:left="426" w:right="0" w:hanging="426"/>
        <w:rPr>
          <w:b w:val="0"/>
          <w:i w:val="0"/>
          <w:sz w:val="24"/>
          <w:szCs w:val="24"/>
        </w:rPr>
      </w:pPr>
      <w:r w:rsidRPr="0085193A">
        <w:rPr>
          <w:b w:val="0"/>
          <w:i w:val="0"/>
          <w:sz w:val="24"/>
          <w:szCs w:val="24"/>
        </w:rPr>
        <w:t>Любая из сторон имеет право в одностороннем порядке отказаться от исполнения договора в любое время, если другая сторона становиться неплатежеспособной, совершает общую переуступку прав на имущество в пользу кредиторов, осуществляет действия, дающие основания для возбуждения дела о банкротстве, делает или получает заявление о банкротстве, реорганизации или о корректировке своей задолженности при условии, что такое заявление признано обоснованным соответствующим компетентным органом власти, либо если назначен управляющий или ликвидатор всего или существенной части имущества или подана заявка на подобное назначение.</w:t>
      </w:r>
    </w:p>
    <w:p w:rsidR="00237719" w:rsidRPr="0085193A" w:rsidRDefault="00237719" w:rsidP="00D047BF">
      <w:pPr>
        <w:pStyle w:val="a4"/>
        <w:numPr>
          <w:ilvl w:val="1"/>
          <w:numId w:val="15"/>
        </w:numPr>
        <w:ind w:left="426" w:right="0" w:hanging="426"/>
        <w:rPr>
          <w:b w:val="0"/>
          <w:i w:val="0"/>
          <w:sz w:val="24"/>
          <w:szCs w:val="24"/>
        </w:rPr>
      </w:pPr>
      <w:r w:rsidRPr="0085193A">
        <w:rPr>
          <w:b w:val="0"/>
          <w:i w:val="0"/>
          <w:sz w:val="24"/>
          <w:szCs w:val="24"/>
        </w:rPr>
        <w:t>После прекращения действия настоящего договора либо его досрочного расторжения, его положения будут применяться до тех пор, пока не будут окончательно урегулированы платежи и обязательства, которые возникли в период действия настоящего договора: взаимные расчеты, возмещение убытков, выплаты штрафов, пени и др.</w:t>
      </w:r>
    </w:p>
    <w:p w:rsidR="00786351" w:rsidRPr="0085193A" w:rsidRDefault="00786351" w:rsidP="0032482E">
      <w:pPr>
        <w:numPr>
          <w:ilvl w:val="0"/>
          <w:numId w:val="15"/>
        </w:numPr>
        <w:shd w:val="clear" w:color="auto" w:fill="FFFFFF"/>
        <w:spacing w:before="120"/>
        <w:ind w:left="284" w:right="14" w:hanging="284"/>
        <w:jc w:val="center"/>
        <w:rPr>
          <w:b/>
          <w:bCs/>
          <w:spacing w:val="-8"/>
          <w:sz w:val="24"/>
          <w:szCs w:val="24"/>
        </w:rPr>
      </w:pPr>
      <w:r w:rsidRPr="0085193A">
        <w:rPr>
          <w:b/>
          <w:bCs/>
          <w:spacing w:val="-8"/>
          <w:sz w:val="24"/>
          <w:szCs w:val="24"/>
        </w:rPr>
        <w:t>3аключительные положения</w:t>
      </w:r>
    </w:p>
    <w:p w:rsidR="00237719" w:rsidRPr="0085193A" w:rsidRDefault="00807059" w:rsidP="00D047BF">
      <w:pPr>
        <w:pStyle w:val="a3"/>
        <w:numPr>
          <w:ilvl w:val="1"/>
          <w:numId w:val="15"/>
        </w:numPr>
        <w:ind w:left="426" w:hanging="426"/>
        <w:jc w:val="both"/>
        <w:rPr>
          <w:sz w:val="24"/>
          <w:szCs w:val="24"/>
        </w:rPr>
      </w:pPr>
      <w:r w:rsidRPr="0085193A">
        <w:rPr>
          <w:sz w:val="24"/>
          <w:szCs w:val="24"/>
        </w:rPr>
        <w:t>Заказчик</w:t>
      </w:r>
      <w:r w:rsidR="0085193A" w:rsidRPr="0085193A">
        <w:rPr>
          <w:sz w:val="24"/>
          <w:szCs w:val="24"/>
        </w:rPr>
        <w:t xml:space="preserve"> </w:t>
      </w:r>
      <w:r w:rsidRPr="0085193A">
        <w:rPr>
          <w:sz w:val="24"/>
          <w:szCs w:val="24"/>
        </w:rPr>
        <w:t>самостоятельно</w:t>
      </w:r>
      <w:r w:rsidR="00237719" w:rsidRPr="0085193A">
        <w:rPr>
          <w:sz w:val="24"/>
          <w:szCs w:val="24"/>
        </w:rPr>
        <w:t xml:space="preserve"> устанавливает предельную коммерческую загрузку по каждому рейсу, определяет норму продажи грузовых перевозок.</w:t>
      </w:r>
    </w:p>
    <w:p w:rsidR="00237719" w:rsidRPr="0085193A" w:rsidRDefault="00237719" w:rsidP="00D047BF">
      <w:pPr>
        <w:pStyle w:val="a3"/>
        <w:numPr>
          <w:ilvl w:val="1"/>
          <w:numId w:val="15"/>
        </w:numPr>
        <w:ind w:left="426" w:hanging="426"/>
        <w:jc w:val="both"/>
        <w:rPr>
          <w:sz w:val="24"/>
          <w:szCs w:val="24"/>
        </w:rPr>
      </w:pPr>
      <w:r w:rsidRPr="0085193A">
        <w:rPr>
          <w:sz w:val="24"/>
          <w:szCs w:val="24"/>
        </w:rPr>
        <w:t xml:space="preserve"> При выполнении Заказчиком международных рейсов Заказчик обязан самостоятельно и своевременно согласовать время прибытия и отправления с отделами пограничной, и таможенной служб и иными службами, находящимися в Международном аэропорту Минеральные Воды.</w:t>
      </w:r>
    </w:p>
    <w:p w:rsidR="00237719" w:rsidRPr="0085193A" w:rsidRDefault="00237719" w:rsidP="00D047BF">
      <w:pPr>
        <w:pStyle w:val="a3"/>
        <w:numPr>
          <w:ilvl w:val="1"/>
          <w:numId w:val="15"/>
        </w:numPr>
        <w:ind w:left="426" w:hanging="426"/>
        <w:jc w:val="both"/>
        <w:rPr>
          <w:sz w:val="24"/>
          <w:szCs w:val="24"/>
        </w:rPr>
      </w:pPr>
      <w:r w:rsidRPr="0085193A">
        <w:rPr>
          <w:sz w:val="24"/>
          <w:szCs w:val="24"/>
        </w:rPr>
        <w:t xml:space="preserve">Наземное обслуживание ВС Заказчика в Международном аэропорту Минеральные Воды в остальной части, включая обеспечение авиационной безопасности, </w:t>
      </w:r>
      <w:r w:rsidR="00807059" w:rsidRPr="0085193A">
        <w:rPr>
          <w:sz w:val="24"/>
          <w:szCs w:val="24"/>
        </w:rPr>
        <w:t>осуществляется ОАО</w:t>
      </w:r>
      <w:r w:rsidRPr="0085193A">
        <w:rPr>
          <w:sz w:val="24"/>
          <w:szCs w:val="24"/>
        </w:rPr>
        <w:t xml:space="preserve"> «Международный аэропорт Минеральные Воды», на основании договоров, заключенных между данным предприятием и Заказчиком.  </w:t>
      </w:r>
    </w:p>
    <w:p w:rsidR="00237719" w:rsidRPr="0085193A" w:rsidRDefault="00237719" w:rsidP="00D047BF">
      <w:pPr>
        <w:pStyle w:val="a3"/>
        <w:numPr>
          <w:ilvl w:val="1"/>
          <w:numId w:val="15"/>
        </w:numPr>
        <w:ind w:left="426" w:hanging="426"/>
        <w:jc w:val="both"/>
        <w:rPr>
          <w:sz w:val="24"/>
          <w:szCs w:val="24"/>
        </w:rPr>
      </w:pPr>
      <w:r w:rsidRPr="0085193A">
        <w:rPr>
          <w:sz w:val="24"/>
          <w:szCs w:val="24"/>
        </w:rPr>
        <w:t xml:space="preserve"> Стороны признают документы, переданные по факсимильной связи и </w:t>
      </w:r>
      <w:r w:rsidRPr="0085193A">
        <w:rPr>
          <w:sz w:val="24"/>
          <w:szCs w:val="24"/>
          <w:lang w:val="en-US"/>
        </w:rPr>
        <w:t>E</w:t>
      </w:r>
      <w:r w:rsidRPr="0085193A">
        <w:rPr>
          <w:sz w:val="24"/>
          <w:szCs w:val="24"/>
        </w:rPr>
        <w:t>-</w:t>
      </w:r>
      <w:r w:rsidRPr="0085193A">
        <w:rPr>
          <w:sz w:val="24"/>
          <w:szCs w:val="24"/>
          <w:lang w:val="en-US"/>
        </w:rPr>
        <w:t>mail</w:t>
      </w:r>
      <w:r w:rsidR="0085193A" w:rsidRPr="0085193A">
        <w:rPr>
          <w:sz w:val="24"/>
          <w:szCs w:val="24"/>
        </w:rPr>
        <w:t xml:space="preserve"> </w:t>
      </w:r>
      <w:r w:rsidRPr="0085193A">
        <w:rPr>
          <w:sz w:val="24"/>
          <w:szCs w:val="24"/>
          <w:lang w:val="en-US"/>
        </w:rPr>
        <w:t>c</w:t>
      </w:r>
      <w:r w:rsidRPr="0085193A">
        <w:rPr>
          <w:sz w:val="24"/>
          <w:szCs w:val="24"/>
        </w:rPr>
        <w:t xml:space="preserve"> последующим их подтверждением оригиналами.</w:t>
      </w:r>
      <w:r w:rsidR="0085193A" w:rsidRPr="0085193A">
        <w:rPr>
          <w:sz w:val="24"/>
          <w:szCs w:val="24"/>
        </w:rPr>
        <w:t xml:space="preserve"> </w:t>
      </w:r>
      <w:r w:rsidRPr="0085193A">
        <w:rPr>
          <w:sz w:val="24"/>
          <w:szCs w:val="24"/>
        </w:rPr>
        <w:t>Стороны обязуются передавать оригиналы документов ближайшим рейсом, через представителя или почтой заказным письмом с уведомлением.</w:t>
      </w:r>
    </w:p>
    <w:p w:rsidR="00237719" w:rsidRPr="0085193A" w:rsidRDefault="00237719" w:rsidP="00D047BF">
      <w:pPr>
        <w:pStyle w:val="a3"/>
        <w:numPr>
          <w:ilvl w:val="1"/>
          <w:numId w:val="15"/>
        </w:numPr>
        <w:ind w:left="426" w:hanging="426"/>
        <w:jc w:val="both"/>
        <w:rPr>
          <w:sz w:val="24"/>
          <w:szCs w:val="24"/>
        </w:rPr>
      </w:pPr>
      <w:r w:rsidRPr="0085193A">
        <w:rPr>
          <w:sz w:val="24"/>
          <w:szCs w:val="24"/>
        </w:rPr>
        <w:t>Все изменения и дополнения к настоящему договору действительны лишь в том случае, если они возникли после подписания договора, совершены в письменной форме и подписаны представителями сторон или уполномоченными на то лицами. Изменение условий договора возможно только с обоюдного согласия сторон.</w:t>
      </w:r>
    </w:p>
    <w:p w:rsidR="00237719" w:rsidRPr="0085193A" w:rsidRDefault="00237719" w:rsidP="00D047BF">
      <w:pPr>
        <w:pStyle w:val="a3"/>
        <w:numPr>
          <w:ilvl w:val="1"/>
          <w:numId w:val="15"/>
        </w:numPr>
        <w:ind w:left="426" w:hanging="426"/>
        <w:jc w:val="both"/>
        <w:rPr>
          <w:sz w:val="24"/>
          <w:szCs w:val="24"/>
        </w:rPr>
      </w:pPr>
      <w:r w:rsidRPr="0085193A">
        <w:rPr>
          <w:sz w:val="24"/>
          <w:szCs w:val="24"/>
        </w:rPr>
        <w:t xml:space="preserve">Любое уведомление в соответствии с настоящим разделом, подаваемое одной договаривающейся стороной в адрес </w:t>
      </w:r>
      <w:r w:rsidR="00807059" w:rsidRPr="0085193A">
        <w:rPr>
          <w:sz w:val="24"/>
          <w:szCs w:val="24"/>
        </w:rPr>
        <w:t>другой, будет</w:t>
      </w:r>
      <w:r w:rsidRPr="0085193A">
        <w:rPr>
          <w:sz w:val="24"/>
          <w:szCs w:val="24"/>
        </w:rPr>
        <w:t xml:space="preserve"> считаться действительным, если оно </w:t>
      </w:r>
      <w:r w:rsidRPr="0085193A">
        <w:rPr>
          <w:sz w:val="24"/>
          <w:szCs w:val="24"/>
        </w:rPr>
        <w:lastRenderedPageBreak/>
        <w:t xml:space="preserve">направлено заказным письмом либо </w:t>
      </w:r>
      <w:r w:rsidR="00807059" w:rsidRPr="0085193A">
        <w:rPr>
          <w:sz w:val="24"/>
          <w:szCs w:val="24"/>
        </w:rPr>
        <w:t>передано полномочному</w:t>
      </w:r>
      <w:r w:rsidRPr="0085193A">
        <w:rPr>
          <w:sz w:val="24"/>
          <w:szCs w:val="24"/>
        </w:rPr>
        <w:t xml:space="preserve"> представителю.</w:t>
      </w:r>
    </w:p>
    <w:p w:rsidR="00237719" w:rsidRPr="0085193A" w:rsidRDefault="00237719" w:rsidP="00D047BF">
      <w:pPr>
        <w:pStyle w:val="a3"/>
        <w:numPr>
          <w:ilvl w:val="1"/>
          <w:numId w:val="15"/>
        </w:numPr>
        <w:ind w:left="426" w:hanging="426"/>
        <w:jc w:val="both"/>
        <w:rPr>
          <w:sz w:val="24"/>
          <w:szCs w:val="24"/>
        </w:rPr>
      </w:pPr>
      <w:r w:rsidRPr="0085193A">
        <w:rPr>
          <w:sz w:val="24"/>
          <w:szCs w:val="24"/>
        </w:rPr>
        <w:t>Представительство сторон друг перед другом и подписание документов от имени сторон этого договора производят лица, подписавшие договор, либо другие лица, представляющие их интересы на основе письменной доверенности, подписанной первыми лицами.</w:t>
      </w:r>
    </w:p>
    <w:p w:rsidR="00237719" w:rsidRPr="0085193A" w:rsidRDefault="00237719" w:rsidP="00D047BF">
      <w:pPr>
        <w:pStyle w:val="a3"/>
        <w:numPr>
          <w:ilvl w:val="1"/>
          <w:numId w:val="15"/>
        </w:numPr>
        <w:ind w:left="426" w:hanging="426"/>
        <w:jc w:val="both"/>
        <w:rPr>
          <w:sz w:val="24"/>
          <w:szCs w:val="24"/>
        </w:rPr>
      </w:pPr>
      <w:r w:rsidRPr="0085193A">
        <w:rPr>
          <w:sz w:val="24"/>
          <w:szCs w:val="24"/>
        </w:rPr>
        <w:t>Стороны в разделе 11 указывают свои банковские реквизиты, почтовые и юридические адреса и контактные номера телефонов, факсов, телексов и пр. для связи. Стороны обязуются незамедлительно проинформировать друг друга об изменениях банка обслуживания, расчетного счета, своего наименования, юридического адреса, номеров телефонов, формы собственности, правопреемника - при реорганизации, о прекращении своей деятельности, либо закрытии счета и других изменениях, которые могут повлечь просрочку платежей.</w:t>
      </w:r>
    </w:p>
    <w:p w:rsidR="00237719" w:rsidRPr="0085193A" w:rsidRDefault="00237719" w:rsidP="00D047BF">
      <w:pPr>
        <w:pStyle w:val="a3"/>
        <w:numPr>
          <w:ilvl w:val="1"/>
          <w:numId w:val="15"/>
        </w:numPr>
        <w:ind w:left="426" w:hanging="426"/>
        <w:jc w:val="both"/>
        <w:rPr>
          <w:sz w:val="24"/>
          <w:szCs w:val="24"/>
        </w:rPr>
      </w:pPr>
      <w:r w:rsidRPr="0085193A">
        <w:rPr>
          <w:sz w:val="24"/>
          <w:szCs w:val="24"/>
        </w:rPr>
        <w:t>Настоящий Договор составлен в двух экземплярах, по одному для каждой из Сторон, на русском языке, каждый из которых имеет одинаковую юридическую силу.</w:t>
      </w:r>
    </w:p>
    <w:p w:rsidR="00237719" w:rsidRPr="0085193A" w:rsidRDefault="00237719" w:rsidP="00D047BF">
      <w:pPr>
        <w:pStyle w:val="a3"/>
        <w:ind w:left="426" w:hanging="426"/>
        <w:jc w:val="both"/>
        <w:rPr>
          <w:b/>
          <w:bCs/>
          <w:sz w:val="24"/>
          <w:szCs w:val="24"/>
        </w:rPr>
      </w:pPr>
    </w:p>
    <w:p w:rsidR="00786351" w:rsidRPr="0085193A" w:rsidRDefault="00786351" w:rsidP="0032482E">
      <w:pPr>
        <w:numPr>
          <w:ilvl w:val="0"/>
          <w:numId w:val="15"/>
        </w:numPr>
        <w:shd w:val="clear" w:color="auto" w:fill="FFFFFF"/>
        <w:spacing w:before="120"/>
        <w:ind w:left="284" w:right="14" w:hanging="284"/>
        <w:jc w:val="center"/>
        <w:rPr>
          <w:b/>
          <w:bCs/>
          <w:spacing w:val="-8"/>
          <w:sz w:val="24"/>
          <w:szCs w:val="24"/>
        </w:rPr>
      </w:pPr>
      <w:r w:rsidRPr="0085193A">
        <w:rPr>
          <w:b/>
          <w:bCs/>
          <w:spacing w:val="-8"/>
          <w:sz w:val="24"/>
          <w:szCs w:val="24"/>
        </w:rPr>
        <w:t>Юридические адреса и банковские реквизиты сторон</w:t>
      </w:r>
    </w:p>
    <w:p w:rsidR="00786351" w:rsidRPr="0085193A" w:rsidRDefault="00786351" w:rsidP="0032482E">
      <w:pPr>
        <w:shd w:val="clear" w:color="auto" w:fill="FFFFFF"/>
        <w:spacing w:before="120"/>
        <w:ind w:left="284" w:right="14" w:hanging="284"/>
        <w:rPr>
          <w:b/>
          <w:bCs/>
          <w:spacing w:val="-8"/>
          <w:sz w:val="24"/>
          <w:szCs w:val="24"/>
        </w:rPr>
      </w:pPr>
    </w:p>
    <w:p w:rsidR="00237719" w:rsidRPr="0085193A" w:rsidRDefault="00237719" w:rsidP="0032482E">
      <w:pPr>
        <w:ind w:left="284" w:hanging="284"/>
        <w:jc w:val="both"/>
        <w:rPr>
          <w:b/>
          <w:sz w:val="24"/>
          <w:szCs w:val="24"/>
        </w:rPr>
      </w:pPr>
      <w:r w:rsidRPr="0085193A">
        <w:rPr>
          <w:b/>
          <w:sz w:val="24"/>
          <w:szCs w:val="24"/>
        </w:rPr>
        <w:t>ИСПОЛНИТЕЛЬ: ООО «Кредитинвест»</w:t>
      </w:r>
    </w:p>
    <w:p w:rsidR="00237719" w:rsidRPr="0085193A" w:rsidRDefault="00237719" w:rsidP="0032482E">
      <w:pPr>
        <w:ind w:left="284" w:hanging="284"/>
        <w:rPr>
          <w:sz w:val="24"/>
          <w:szCs w:val="24"/>
        </w:rPr>
      </w:pPr>
      <w:r w:rsidRPr="0085193A">
        <w:rPr>
          <w:sz w:val="24"/>
          <w:szCs w:val="24"/>
        </w:rPr>
        <w:t xml:space="preserve">Юридический адрес: 357205, Ставропольский край, г. Минеральные Воды, территория Аэропорт </w:t>
      </w:r>
    </w:p>
    <w:p w:rsidR="00237719" w:rsidRPr="0085193A" w:rsidRDefault="00237719" w:rsidP="0032482E">
      <w:pPr>
        <w:ind w:left="284" w:hanging="284"/>
        <w:jc w:val="both"/>
        <w:rPr>
          <w:sz w:val="24"/>
          <w:szCs w:val="24"/>
        </w:rPr>
      </w:pPr>
      <w:r w:rsidRPr="0085193A">
        <w:rPr>
          <w:sz w:val="24"/>
          <w:szCs w:val="24"/>
        </w:rPr>
        <w:t xml:space="preserve">ИНН </w:t>
      </w:r>
      <w:r w:rsidR="00807059" w:rsidRPr="0085193A">
        <w:rPr>
          <w:sz w:val="24"/>
          <w:szCs w:val="24"/>
        </w:rPr>
        <w:t>2722035038 КПП</w:t>
      </w:r>
      <w:r w:rsidRPr="0085193A">
        <w:rPr>
          <w:sz w:val="24"/>
          <w:szCs w:val="24"/>
        </w:rPr>
        <w:t xml:space="preserve"> 263001001 ОГРН 1022701128405</w:t>
      </w:r>
    </w:p>
    <w:p w:rsidR="00406CF5" w:rsidRPr="0085193A" w:rsidRDefault="00406CF5" w:rsidP="00406CF5">
      <w:pPr>
        <w:pStyle w:val="ae"/>
        <w:rPr>
          <w:rFonts w:ascii="Times New Roman" w:hAnsi="Times New Roman"/>
          <w:sz w:val="24"/>
          <w:szCs w:val="24"/>
        </w:rPr>
      </w:pPr>
      <w:r w:rsidRPr="0085193A">
        <w:rPr>
          <w:rFonts w:ascii="Times New Roman" w:hAnsi="Times New Roman"/>
          <w:sz w:val="24"/>
          <w:szCs w:val="24"/>
        </w:rPr>
        <w:t>Ставропольское отделение №5230 ПАО Сбербанк, БИК 040702615</w:t>
      </w:r>
    </w:p>
    <w:p w:rsidR="00406CF5" w:rsidRPr="0085193A" w:rsidRDefault="00406CF5" w:rsidP="00406CF5">
      <w:pPr>
        <w:pStyle w:val="ae"/>
        <w:rPr>
          <w:rFonts w:ascii="Times New Roman" w:hAnsi="Times New Roman"/>
          <w:sz w:val="24"/>
          <w:szCs w:val="24"/>
        </w:rPr>
      </w:pPr>
      <w:r w:rsidRPr="0085193A">
        <w:rPr>
          <w:rFonts w:ascii="Times New Roman" w:hAnsi="Times New Roman"/>
          <w:sz w:val="24"/>
          <w:szCs w:val="24"/>
        </w:rPr>
        <w:t>к/с 30101810907020000615</w:t>
      </w:r>
    </w:p>
    <w:p w:rsidR="00406CF5" w:rsidRPr="0085193A" w:rsidRDefault="00406CF5" w:rsidP="00406CF5">
      <w:pPr>
        <w:pStyle w:val="ae"/>
        <w:rPr>
          <w:rFonts w:ascii="Times New Roman" w:hAnsi="Times New Roman"/>
          <w:sz w:val="24"/>
          <w:szCs w:val="24"/>
        </w:rPr>
      </w:pPr>
      <w:r w:rsidRPr="0085193A">
        <w:rPr>
          <w:rFonts w:ascii="Times New Roman" w:hAnsi="Times New Roman"/>
          <w:sz w:val="24"/>
          <w:szCs w:val="24"/>
        </w:rPr>
        <w:t>р/с 40702810760050101299</w:t>
      </w:r>
    </w:p>
    <w:p w:rsidR="00237719" w:rsidRPr="0085193A" w:rsidRDefault="00237719" w:rsidP="0032482E">
      <w:pPr>
        <w:ind w:left="284" w:hanging="284"/>
        <w:jc w:val="both"/>
        <w:rPr>
          <w:sz w:val="24"/>
          <w:szCs w:val="24"/>
        </w:rPr>
      </w:pPr>
      <w:r w:rsidRPr="0085193A">
        <w:rPr>
          <w:sz w:val="24"/>
          <w:szCs w:val="24"/>
        </w:rPr>
        <w:t>тел./факс: 8 (87922) 6-39-07, 6-74-09, 5-60-47</w:t>
      </w:r>
    </w:p>
    <w:p w:rsidR="00237719" w:rsidRPr="0085193A" w:rsidRDefault="00237719" w:rsidP="0032482E">
      <w:pPr>
        <w:ind w:left="284" w:hanging="284"/>
        <w:jc w:val="both"/>
        <w:rPr>
          <w:sz w:val="24"/>
          <w:szCs w:val="24"/>
        </w:rPr>
      </w:pPr>
    </w:p>
    <w:p w:rsidR="00406CF5" w:rsidRPr="0085193A" w:rsidRDefault="00237719" w:rsidP="001E20DE">
      <w:pPr>
        <w:rPr>
          <w:sz w:val="24"/>
          <w:szCs w:val="24"/>
        </w:rPr>
      </w:pPr>
      <w:r w:rsidRPr="0085193A">
        <w:rPr>
          <w:b/>
          <w:sz w:val="24"/>
          <w:szCs w:val="24"/>
        </w:rPr>
        <w:t xml:space="preserve">ЗАКАЗЧИК: </w:t>
      </w:r>
    </w:p>
    <w:p w:rsidR="00F7562C" w:rsidRPr="0085193A" w:rsidRDefault="00F7562C" w:rsidP="0032482E">
      <w:pPr>
        <w:ind w:left="284" w:hanging="284"/>
        <w:rPr>
          <w:sz w:val="24"/>
          <w:szCs w:val="24"/>
        </w:rPr>
      </w:pPr>
    </w:p>
    <w:tbl>
      <w:tblPr>
        <w:tblStyle w:val="a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56"/>
      </w:tblGrid>
      <w:tr w:rsidR="005266DB" w:rsidRPr="0085193A" w:rsidTr="003F07DC">
        <w:tc>
          <w:tcPr>
            <w:tcW w:w="5103" w:type="dxa"/>
          </w:tcPr>
          <w:p w:rsidR="005266DB" w:rsidRPr="0085193A" w:rsidRDefault="005266DB" w:rsidP="003F07DC">
            <w:pPr>
              <w:rPr>
                <w:b/>
                <w:sz w:val="24"/>
                <w:szCs w:val="24"/>
              </w:rPr>
            </w:pPr>
            <w:r w:rsidRPr="0085193A">
              <w:rPr>
                <w:b/>
                <w:sz w:val="24"/>
                <w:szCs w:val="24"/>
              </w:rPr>
              <w:t>от Исполнителя:</w:t>
            </w:r>
          </w:p>
          <w:p w:rsidR="005266DB" w:rsidRPr="0085193A" w:rsidRDefault="007928D5" w:rsidP="003F07DC">
            <w:pPr>
              <w:rPr>
                <w:b/>
                <w:sz w:val="24"/>
                <w:szCs w:val="24"/>
              </w:rPr>
            </w:pPr>
            <w:r w:rsidRPr="0085193A">
              <w:rPr>
                <w:sz w:val="24"/>
                <w:szCs w:val="24"/>
              </w:rPr>
              <w:t>Генеральный</w:t>
            </w:r>
            <w:r w:rsidR="005266DB" w:rsidRPr="0085193A">
              <w:rPr>
                <w:sz w:val="24"/>
                <w:szCs w:val="24"/>
              </w:rPr>
              <w:t xml:space="preserve"> директор</w:t>
            </w:r>
          </w:p>
          <w:p w:rsidR="005266DB" w:rsidRPr="0085193A" w:rsidRDefault="005266DB" w:rsidP="003F07DC">
            <w:pPr>
              <w:rPr>
                <w:sz w:val="24"/>
                <w:szCs w:val="24"/>
              </w:rPr>
            </w:pPr>
            <w:r w:rsidRPr="0085193A">
              <w:rPr>
                <w:sz w:val="24"/>
                <w:szCs w:val="24"/>
              </w:rPr>
              <w:t>ООО «Кредитинвест»</w:t>
            </w:r>
          </w:p>
          <w:p w:rsidR="005266DB" w:rsidRPr="0085193A" w:rsidRDefault="005266DB" w:rsidP="003F07DC">
            <w:pPr>
              <w:rPr>
                <w:sz w:val="24"/>
                <w:szCs w:val="24"/>
              </w:rPr>
            </w:pPr>
          </w:p>
          <w:p w:rsidR="005266DB" w:rsidRPr="0085193A" w:rsidRDefault="005266DB" w:rsidP="003F07DC">
            <w:pPr>
              <w:rPr>
                <w:sz w:val="24"/>
                <w:szCs w:val="24"/>
              </w:rPr>
            </w:pPr>
          </w:p>
          <w:p w:rsidR="005266DB" w:rsidRPr="0085193A" w:rsidRDefault="005266DB" w:rsidP="003F07DC">
            <w:pPr>
              <w:rPr>
                <w:sz w:val="24"/>
                <w:szCs w:val="24"/>
              </w:rPr>
            </w:pPr>
          </w:p>
          <w:p w:rsidR="005266DB" w:rsidRPr="0085193A" w:rsidRDefault="005266DB" w:rsidP="003F07DC">
            <w:pPr>
              <w:rPr>
                <w:b/>
                <w:sz w:val="24"/>
                <w:szCs w:val="24"/>
              </w:rPr>
            </w:pPr>
          </w:p>
          <w:p w:rsidR="005266DB" w:rsidRPr="0085193A" w:rsidRDefault="005266DB" w:rsidP="003F07DC">
            <w:pPr>
              <w:rPr>
                <w:b/>
                <w:sz w:val="24"/>
                <w:szCs w:val="24"/>
              </w:rPr>
            </w:pPr>
            <w:r w:rsidRPr="0085193A">
              <w:rPr>
                <w:sz w:val="24"/>
                <w:szCs w:val="24"/>
              </w:rPr>
              <w:t>__________________________</w:t>
            </w:r>
            <w:r w:rsidR="008063D8" w:rsidRPr="0085193A">
              <w:rPr>
                <w:sz w:val="24"/>
                <w:szCs w:val="24"/>
              </w:rPr>
              <w:t>В.Н. Моргунов</w:t>
            </w:r>
          </w:p>
          <w:p w:rsidR="005266DB" w:rsidRPr="0085193A" w:rsidRDefault="005266DB" w:rsidP="003F07DC">
            <w:pPr>
              <w:rPr>
                <w:b/>
                <w:sz w:val="24"/>
                <w:szCs w:val="24"/>
              </w:rPr>
            </w:pPr>
          </w:p>
        </w:tc>
        <w:tc>
          <w:tcPr>
            <w:tcW w:w="4956" w:type="dxa"/>
          </w:tcPr>
          <w:p w:rsidR="005266DB" w:rsidRPr="0085193A" w:rsidRDefault="005266DB" w:rsidP="003F07DC">
            <w:pPr>
              <w:rPr>
                <w:sz w:val="24"/>
                <w:szCs w:val="24"/>
              </w:rPr>
            </w:pPr>
            <w:r w:rsidRPr="0085193A">
              <w:rPr>
                <w:b/>
                <w:sz w:val="24"/>
                <w:szCs w:val="24"/>
              </w:rPr>
              <w:t>от Заказчика:</w:t>
            </w:r>
          </w:p>
          <w:p w:rsidR="00C02BA1" w:rsidRDefault="00C02BA1" w:rsidP="003F07DC">
            <w:pPr>
              <w:rPr>
                <w:sz w:val="24"/>
                <w:szCs w:val="24"/>
              </w:rPr>
            </w:pPr>
          </w:p>
          <w:p w:rsidR="00C02BA1" w:rsidRDefault="00C02BA1" w:rsidP="003F07DC">
            <w:pPr>
              <w:rPr>
                <w:sz w:val="24"/>
                <w:szCs w:val="24"/>
              </w:rPr>
            </w:pPr>
          </w:p>
          <w:p w:rsidR="00C02BA1" w:rsidRDefault="00C02BA1" w:rsidP="003F07DC">
            <w:pPr>
              <w:rPr>
                <w:sz w:val="24"/>
                <w:szCs w:val="24"/>
              </w:rPr>
            </w:pPr>
          </w:p>
          <w:p w:rsidR="00C02BA1" w:rsidRDefault="00C02BA1" w:rsidP="003F07DC">
            <w:pPr>
              <w:rPr>
                <w:sz w:val="24"/>
                <w:szCs w:val="24"/>
              </w:rPr>
            </w:pPr>
          </w:p>
          <w:p w:rsidR="00C02BA1" w:rsidRDefault="00C02BA1" w:rsidP="003F07DC">
            <w:pPr>
              <w:rPr>
                <w:sz w:val="24"/>
                <w:szCs w:val="24"/>
              </w:rPr>
            </w:pPr>
          </w:p>
          <w:p w:rsidR="00C02BA1" w:rsidRDefault="00C02BA1" w:rsidP="003F07DC">
            <w:pPr>
              <w:rPr>
                <w:sz w:val="24"/>
                <w:szCs w:val="24"/>
              </w:rPr>
            </w:pPr>
          </w:p>
          <w:p w:rsidR="00C02BA1" w:rsidRDefault="00C02BA1" w:rsidP="003F07DC">
            <w:pPr>
              <w:rPr>
                <w:sz w:val="24"/>
                <w:szCs w:val="24"/>
              </w:rPr>
            </w:pPr>
          </w:p>
          <w:p w:rsidR="001E20DE" w:rsidRDefault="001E20DE" w:rsidP="003F07DC">
            <w:pPr>
              <w:rPr>
                <w:sz w:val="24"/>
                <w:szCs w:val="24"/>
              </w:rPr>
            </w:pPr>
          </w:p>
          <w:p w:rsidR="001E20DE" w:rsidRDefault="001E20DE" w:rsidP="003F07DC">
            <w:pPr>
              <w:rPr>
                <w:sz w:val="24"/>
                <w:szCs w:val="24"/>
              </w:rPr>
            </w:pPr>
          </w:p>
          <w:p w:rsidR="001E20DE" w:rsidRDefault="001E20DE" w:rsidP="003F07DC">
            <w:pPr>
              <w:rPr>
                <w:sz w:val="24"/>
                <w:szCs w:val="24"/>
              </w:rPr>
            </w:pPr>
          </w:p>
          <w:p w:rsidR="001E20DE" w:rsidRDefault="001E20DE" w:rsidP="003F07DC">
            <w:pPr>
              <w:rPr>
                <w:sz w:val="24"/>
                <w:szCs w:val="24"/>
              </w:rPr>
            </w:pPr>
          </w:p>
          <w:p w:rsidR="001E20DE" w:rsidRDefault="001E20DE" w:rsidP="003F07DC">
            <w:pPr>
              <w:rPr>
                <w:sz w:val="24"/>
                <w:szCs w:val="24"/>
              </w:rPr>
            </w:pPr>
          </w:p>
          <w:p w:rsidR="001E20DE" w:rsidRDefault="001E20DE" w:rsidP="003F07DC">
            <w:pPr>
              <w:rPr>
                <w:sz w:val="24"/>
                <w:szCs w:val="24"/>
              </w:rPr>
            </w:pPr>
          </w:p>
          <w:p w:rsidR="001E20DE" w:rsidRDefault="001E20DE" w:rsidP="003F07DC">
            <w:pPr>
              <w:rPr>
                <w:sz w:val="24"/>
                <w:szCs w:val="24"/>
              </w:rPr>
            </w:pPr>
          </w:p>
          <w:p w:rsidR="00C02BA1" w:rsidRDefault="00C02BA1" w:rsidP="003F07DC">
            <w:pPr>
              <w:rPr>
                <w:sz w:val="24"/>
                <w:szCs w:val="24"/>
              </w:rPr>
            </w:pPr>
          </w:p>
          <w:p w:rsidR="00C02BA1" w:rsidRPr="0085193A" w:rsidRDefault="00C02BA1" w:rsidP="003F07DC">
            <w:pPr>
              <w:rPr>
                <w:b/>
                <w:sz w:val="24"/>
                <w:szCs w:val="24"/>
              </w:rPr>
            </w:pPr>
          </w:p>
          <w:p w:rsidR="005266DB" w:rsidRPr="0085193A" w:rsidRDefault="005266DB" w:rsidP="003F07DC">
            <w:pPr>
              <w:rPr>
                <w:b/>
                <w:sz w:val="24"/>
                <w:szCs w:val="24"/>
              </w:rPr>
            </w:pPr>
          </w:p>
        </w:tc>
      </w:tr>
    </w:tbl>
    <w:p w:rsidR="00A75971" w:rsidRPr="0085193A" w:rsidRDefault="00A75971" w:rsidP="0032482E">
      <w:pPr>
        <w:shd w:val="clear" w:color="auto" w:fill="FFFFFF"/>
        <w:tabs>
          <w:tab w:val="left" w:leader="underscore" w:pos="7282"/>
        </w:tabs>
        <w:ind w:left="284" w:hanging="284"/>
        <w:rPr>
          <w:sz w:val="24"/>
          <w:szCs w:val="24"/>
        </w:rPr>
      </w:pPr>
    </w:p>
    <w:p w:rsidR="00A75971" w:rsidRDefault="00A75971" w:rsidP="0032482E">
      <w:pPr>
        <w:shd w:val="clear" w:color="auto" w:fill="FFFFFF"/>
        <w:tabs>
          <w:tab w:val="left" w:leader="underscore" w:pos="7282"/>
        </w:tabs>
        <w:ind w:left="284" w:hanging="284"/>
        <w:rPr>
          <w:sz w:val="24"/>
          <w:szCs w:val="24"/>
        </w:rPr>
      </w:pPr>
    </w:p>
    <w:p w:rsidR="00476F7E" w:rsidRDefault="00476F7E" w:rsidP="0032482E">
      <w:pPr>
        <w:shd w:val="clear" w:color="auto" w:fill="FFFFFF"/>
        <w:tabs>
          <w:tab w:val="left" w:leader="underscore" w:pos="7282"/>
        </w:tabs>
        <w:ind w:left="284" w:hanging="284"/>
        <w:rPr>
          <w:sz w:val="24"/>
          <w:szCs w:val="24"/>
        </w:rPr>
      </w:pPr>
    </w:p>
    <w:p w:rsidR="00476F7E" w:rsidRDefault="00476F7E" w:rsidP="0032482E">
      <w:pPr>
        <w:shd w:val="clear" w:color="auto" w:fill="FFFFFF"/>
        <w:tabs>
          <w:tab w:val="left" w:leader="underscore" w:pos="7282"/>
        </w:tabs>
        <w:ind w:left="284" w:hanging="284"/>
        <w:rPr>
          <w:sz w:val="24"/>
          <w:szCs w:val="24"/>
        </w:rPr>
      </w:pPr>
    </w:p>
    <w:p w:rsidR="00476F7E" w:rsidRDefault="00476F7E" w:rsidP="0032482E">
      <w:pPr>
        <w:shd w:val="clear" w:color="auto" w:fill="FFFFFF"/>
        <w:tabs>
          <w:tab w:val="left" w:leader="underscore" w:pos="7282"/>
        </w:tabs>
        <w:ind w:left="284" w:hanging="284"/>
        <w:rPr>
          <w:sz w:val="24"/>
          <w:szCs w:val="24"/>
        </w:rPr>
      </w:pPr>
    </w:p>
    <w:p w:rsidR="00476F7E" w:rsidRDefault="00476F7E" w:rsidP="00956207">
      <w:pPr>
        <w:shd w:val="clear" w:color="auto" w:fill="FFFFFF"/>
        <w:tabs>
          <w:tab w:val="left" w:leader="underscore" w:pos="7282"/>
        </w:tabs>
        <w:rPr>
          <w:sz w:val="24"/>
          <w:szCs w:val="24"/>
        </w:rPr>
        <w:sectPr w:rsidR="00476F7E" w:rsidSect="009812FC">
          <w:footerReference w:type="default" r:id="rId8"/>
          <w:pgSz w:w="11906" w:h="16838"/>
          <w:pgMar w:top="851" w:right="566" w:bottom="1134" w:left="1276" w:header="708" w:footer="708" w:gutter="0"/>
          <w:cols w:space="708"/>
          <w:docGrid w:linePitch="360"/>
        </w:sectPr>
      </w:pPr>
    </w:p>
    <w:p w:rsidR="00476F7E" w:rsidRDefault="00476F7E" w:rsidP="00956207">
      <w:pPr>
        <w:shd w:val="clear" w:color="auto" w:fill="FFFFFF"/>
        <w:tabs>
          <w:tab w:val="left" w:leader="underscore" w:pos="7282"/>
        </w:tabs>
        <w:rPr>
          <w:sz w:val="24"/>
          <w:szCs w:val="24"/>
        </w:rPr>
      </w:pPr>
    </w:p>
    <w:p w:rsidR="00476F7E" w:rsidRPr="0088183D" w:rsidRDefault="00476F7E" w:rsidP="00476F7E">
      <w:pPr>
        <w:suppressAutoHyphens/>
        <w:jc w:val="right"/>
        <w:rPr>
          <w:b/>
          <w:lang w:eastAsia="ar-SA"/>
        </w:rPr>
      </w:pPr>
      <w:r>
        <w:rPr>
          <w:b/>
          <w:lang w:eastAsia="ar-SA"/>
        </w:rPr>
        <w:t xml:space="preserve">Приложение  № </w:t>
      </w:r>
    </w:p>
    <w:p w:rsidR="004E7EB4" w:rsidRDefault="00476F7E" w:rsidP="00476F7E">
      <w:pPr>
        <w:suppressAutoHyphens/>
        <w:jc w:val="right"/>
      </w:pPr>
      <w:r w:rsidRPr="0088183D">
        <w:rPr>
          <w:lang w:eastAsia="ar-SA"/>
        </w:rPr>
        <w:t xml:space="preserve">                                                                             к договору </w:t>
      </w:r>
      <w:r w:rsidRPr="0088183D">
        <w:t>№</w:t>
      </w:r>
      <w:r>
        <w:t xml:space="preserve"> ______</w:t>
      </w:r>
      <w:r w:rsidRPr="0088183D">
        <w:t xml:space="preserve"> от </w:t>
      </w:r>
      <w:r>
        <w:t>_______</w:t>
      </w:r>
      <w:r w:rsidRPr="0088183D">
        <w:t xml:space="preserve"> г., </w:t>
      </w:r>
    </w:p>
    <w:p w:rsidR="00476F7E" w:rsidRPr="0088183D" w:rsidRDefault="00476F7E" w:rsidP="00476F7E">
      <w:pPr>
        <w:suppressAutoHyphens/>
        <w:jc w:val="right"/>
        <w:rPr>
          <w:lang w:eastAsia="ar-SA"/>
        </w:rPr>
      </w:pPr>
      <w:r w:rsidRPr="0088183D">
        <w:rPr>
          <w:lang w:eastAsia="ar-SA"/>
        </w:rPr>
        <w:t xml:space="preserve">заключенному между ООО «Кредитинвест» и </w:t>
      </w:r>
    </w:p>
    <w:p w:rsidR="00956207" w:rsidRDefault="00476F7E" w:rsidP="00956207">
      <w:pPr>
        <w:suppressAutoHyphens/>
        <w:jc w:val="right"/>
        <w:rPr>
          <w:lang w:eastAsia="ar-SA"/>
        </w:rPr>
      </w:pPr>
      <w:r>
        <w:rPr>
          <w:rFonts w:eastAsia="Calibri"/>
        </w:rPr>
        <w:t>__________</w:t>
      </w:r>
    </w:p>
    <w:p w:rsidR="00956207" w:rsidRPr="00956207" w:rsidRDefault="00956207" w:rsidP="00956207">
      <w:pPr>
        <w:suppressAutoHyphens/>
        <w:jc w:val="right"/>
        <w:rPr>
          <w:lang w:eastAsia="ar-SA"/>
        </w:rPr>
      </w:pPr>
    </w:p>
    <w:p w:rsidR="00476F7E" w:rsidRDefault="00476F7E" w:rsidP="00476F7E">
      <w:pPr>
        <w:suppressAutoHyphens/>
        <w:jc w:val="center"/>
        <w:rPr>
          <w:sz w:val="24"/>
          <w:szCs w:val="24"/>
          <w:lang w:eastAsia="ar-SA"/>
        </w:rPr>
      </w:pPr>
    </w:p>
    <w:p w:rsidR="00476F7E" w:rsidRPr="00D92620" w:rsidRDefault="00476F7E" w:rsidP="00476F7E">
      <w:pPr>
        <w:suppressAutoHyphens/>
        <w:jc w:val="center"/>
        <w:rPr>
          <w:b/>
          <w:lang w:eastAsia="ar-SA"/>
        </w:rPr>
      </w:pPr>
      <w:r w:rsidRPr="00D92620">
        <w:rPr>
          <w:b/>
          <w:lang w:eastAsia="ar-SA"/>
        </w:rPr>
        <w:t>ПРЕЙСКУРАНТ</w:t>
      </w:r>
    </w:p>
    <w:p w:rsidR="00476F7E" w:rsidRPr="00D92620" w:rsidRDefault="00476F7E" w:rsidP="00476F7E">
      <w:pPr>
        <w:suppressAutoHyphens/>
        <w:jc w:val="center"/>
        <w:rPr>
          <w:b/>
          <w:lang w:eastAsia="ar-SA"/>
        </w:rPr>
      </w:pPr>
      <w:r w:rsidRPr="00D92620">
        <w:rPr>
          <w:b/>
          <w:lang w:eastAsia="ar-SA"/>
        </w:rPr>
        <w:t xml:space="preserve">тарифов за обработку грузов и почты </w:t>
      </w:r>
    </w:p>
    <w:p w:rsidR="00476F7E" w:rsidRPr="00D92620" w:rsidRDefault="00476F7E" w:rsidP="00476F7E">
      <w:pPr>
        <w:suppressAutoHyphens/>
        <w:jc w:val="center"/>
        <w:rPr>
          <w:b/>
          <w:lang w:eastAsia="ar-SA"/>
        </w:rPr>
      </w:pPr>
      <w:r w:rsidRPr="00D92620">
        <w:rPr>
          <w:b/>
          <w:lang w:eastAsia="ar-SA"/>
        </w:rPr>
        <w:t>взимаемых при обслуживании ВС в Международном аэропорту Минеральные Воды</w:t>
      </w:r>
    </w:p>
    <w:p w:rsidR="00476F7E" w:rsidRPr="00D92620" w:rsidRDefault="00476F7E" w:rsidP="00476F7E">
      <w:pPr>
        <w:suppressAutoHyphens/>
        <w:jc w:val="center"/>
        <w:rPr>
          <w:b/>
          <w:lang w:eastAsia="ar-SA"/>
        </w:rPr>
      </w:pPr>
      <w:r w:rsidRPr="00D92620">
        <w:rPr>
          <w:b/>
          <w:lang w:eastAsia="ar-SA"/>
        </w:rPr>
        <w:t xml:space="preserve">действующих с </w:t>
      </w:r>
      <w:r w:rsidR="00BA0323">
        <w:rPr>
          <w:b/>
          <w:lang w:eastAsia="ar-SA"/>
        </w:rPr>
        <w:t>__</w:t>
      </w:r>
      <w:r w:rsidRPr="00D92620">
        <w:rPr>
          <w:b/>
          <w:lang w:eastAsia="ar-SA"/>
        </w:rPr>
        <w:t xml:space="preserve"> </w:t>
      </w:r>
      <w:r w:rsidR="00BA0323">
        <w:rPr>
          <w:b/>
          <w:lang w:eastAsia="ar-SA"/>
        </w:rPr>
        <w:t>_____ 20__</w:t>
      </w:r>
      <w:r w:rsidRPr="00D92620">
        <w:rPr>
          <w:b/>
          <w:lang w:eastAsia="ar-SA"/>
        </w:rPr>
        <w:t xml:space="preserve"> г.</w:t>
      </w:r>
    </w:p>
    <w:p w:rsidR="00476F7E" w:rsidRDefault="00476F7E" w:rsidP="00476F7E">
      <w:pPr>
        <w:suppressAutoHyphens/>
        <w:rPr>
          <w:sz w:val="16"/>
          <w:szCs w:val="16"/>
          <w:lang w:eastAsia="ar-SA"/>
        </w:rPr>
      </w:pPr>
    </w:p>
    <w:p w:rsidR="00476F7E" w:rsidRDefault="00476F7E" w:rsidP="00476F7E">
      <w:pPr>
        <w:suppressAutoHyphens/>
        <w:rPr>
          <w:sz w:val="16"/>
          <w:szCs w:val="16"/>
          <w:lang w:eastAsia="ar-SA"/>
        </w:rPr>
      </w:pPr>
    </w:p>
    <w:p w:rsidR="00476F7E" w:rsidRDefault="00476F7E" w:rsidP="00476F7E">
      <w:pPr>
        <w:suppressAutoHyphens/>
        <w:rPr>
          <w:sz w:val="16"/>
          <w:szCs w:val="16"/>
          <w:lang w:eastAsia="ar-SA"/>
        </w:rPr>
      </w:pPr>
    </w:p>
    <w:p w:rsidR="00956207" w:rsidRDefault="00956207" w:rsidP="00476F7E">
      <w:pPr>
        <w:suppressAutoHyphens/>
        <w:rPr>
          <w:sz w:val="16"/>
          <w:szCs w:val="16"/>
          <w:lang w:eastAsia="ar-SA"/>
        </w:rPr>
      </w:pPr>
    </w:p>
    <w:p w:rsidR="00956207" w:rsidRDefault="00956207" w:rsidP="00476F7E">
      <w:pPr>
        <w:suppressAutoHyphens/>
        <w:rPr>
          <w:sz w:val="16"/>
          <w:szCs w:val="16"/>
          <w:lang w:eastAsia="ar-SA"/>
        </w:rPr>
      </w:pPr>
    </w:p>
    <w:p w:rsidR="00476F7E" w:rsidRPr="00D92620" w:rsidRDefault="00476F7E" w:rsidP="00476F7E">
      <w:pPr>
        <w:suppressAutoHyphens/>
        <w:rPr>
          <w:sz w:val="16"/>
          <w:szCs w:val="16"/>
          <w:lang w:eastAsia="ar-SA"/>
        </w:rPr>
      </w:pPr>
      <w:r w:rsidRPr="00D92620">
        <w:rPr>
          <w:sz w:val="16"/>
          <w:szCs w:val="16"/>
          <w:lang w:eastAsia="ar-SA"/>
        </w:rPr>
        <w:t>ПРИМЕЧАНИЕ:</w:t>
      </w:r>
    </w:p>
    <w:tbl>
      <w:tblPr>
        <w:tblpPr w:leftFromText="180" w:rightFromText="180" w:vertAnchor="page" w:horzAnchor="margin" w:tblpY="3721"/>
        <w:tblW w:w="14751" w:type="dxa"/>
        <w:tblLook w:val="04A0" w:firstRow="1" w:lastRow="0" w:firstColumn="1" w:lastColumn="0" w:noHBand="0" w:noVBand="1"/>
      </w:tblPr>
      <w:tblGrid>
        <w:gridCol w:w="557"/>
        <w:gridCol w:w="4352"/>
        <w:gridCol w:w="855"/>
        <w:gridCol w:w="1332"/>
        <w:gridCol w:w="1517"/>
        <w:gridCol w:w="1595"/>
        <w:gridCol w:w="1697"/>
        <w:gridCol w:w="1466"/>
        <w:gridCol w:w="1380"/>
      </w:tblGrid>
      <w:tr w:rsidR="00956207" w:rsidRPr="00D92620" w:rsidTr="00956207">
        <w:trPr>
          <w:trHeight w:val="369"/>
        </w:trPr>
        <w:tc>
          <w:tcPr>
            <w:tcW w:w="55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56207" w:rsidRPr="00D92620" w:rsidRDefault="00956207" w:rsidP="00956207">
            <w:pPr>
              <w:jc w:val="center"/>
              <w:rPr>
                <w:b/>
                <w:bCs/>
              </w:rPr>
            </w:pPr>
            <w:r w:rsidRPr="00D92620">
              <w:rPr>
                <w:b/>
                <w:bCs/>
              </w:rPr>
              <w:t>№</w:t>
            </w:r>
          </w:p>
        </w:tc>
        <w:tc>
          <w:tcPr>
            <w:tcW w:w="43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56207" w:rsidRPr="00D92620" w:rsidRDefault="00956207" w:rsidP="00956207">
            <w:pPr>
              <w:rPr>
                <w:b/>
                <w:bCs/>
              </w:rPr>
            </w:pPr>
            <w:r w:rsidRPr="00D92620">
              <w:rPr>
                <w:b/>
                <w:bCs/>
              </w:rPr>
              <w:t xml:space="preserve">Тариф за обработку грузов и почты </w:t>
            </w:r>
          </w:p>
        </w:tc>
        <w:tc>
          <w:tcPr>
            <w:tcW w:w="8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56207" w:rsidRPr="00D92620" w:rsidRDefault="00956207" w:rsidP="00956207">
            <w:pPr>
              <w:jc w:val="center"/>
              <w:rPr>
                <w:b/>
                <w:bCs/>
              </w:rPr>
            </w:pPr>
            <w:r w:rsidRPr="00D92620">
              <w:rPr>
                <w:b/>
                <w:bCs/>
              </w:rPr>
              <w:t>Ед. изм</w:t>
            </w:r>
          </w:p>
        </w:tc>
        <w:tc>
          <w:tcPr>
            <w:tcW w:w="4444" w:type="dxa"/>
            <w:gridSpan w:val="3"/>
            <w:tcBorders>
              <w:top w:val="single" w:sz="8" w:space="0" w:color="auto"/>
              <w:left w:val="nil"/>
              <w:bottom w:val="single" w:sz="4" w:space="0" w:color="auto"/>
              <w:right w:val="single" w:sz="4" w:space="0" w:color="000000"/>
            </w:tcBorders>
            <w:shd w:val="clear" w:color="auto" w:fill="auto"/>
            <w:noWrap/>
            <w:vAlign w:val="bottom"/>
            <w:hideMark/>
          </w:tcPr>
          <w:p w:rsidR="00956207" w:rsidRPr="00D92620" w:rsidRDefault="00956207" w:rsidP="00956207">
            <w:pPr>
              <w:jc w:val="center"/>
              <w:rPr>
                <w:b/>
                <w:bCs/>
              </w:rPr>
            </w:pPr>
            <w:r w:rsidRPr="00D92620">
              <w:rPr>
                <w:b/>
                <w:bCs/>
              </w:rPr>
              <w:t>ВВЛ</w:t>
            </w:r>
          </w:p>
        </w:tc>
        <w:tc>
          <w:tcPr>
            <w:tcW w:w="4543" w:type="dxa"/>
            <w:gridSpan w:val="3"/>
            <w:tcBorders>
              <w:top w:val="single" w:sz="8" w:space="0" w:color="auto"/>
              <w:left w:val="nil"/>
              <w:bottom w:val="single" w:sz="4" w:space="0" w:color="auto"/>
              <w:right w:val="single" w:sz="4" w:space="0" w:color="auto"/>
            </w:tcBorders>
            <w:shd w:val="clear" w:color="auto" w:fill="auto"/>
            <w:noWrap/>
            <w:vAlign w:val="bottom"/>
            <w:hideMark/>
          </w:tcPr>
          <w:p w:rsidR="00956207" w:rsidRPr="00D92620" w:rsidRDefault="00956207" w:rsidP="00956207">
            <w:pPr>
              <w:jc w:val="center"/>
              <w:rPr>
                <w:b/>
                <w:bCs/>
              </w:rPr>
            </w:pPr>
            <w:r w:rsidRPr="00D92620">
              <w:rPr>
                <w:b/>
                <w:bCs/>
              </w:rPr>
              <w:t>МВЛ</w:t>
            </w:r>
          </w:p>
        </w:tc>
      </w:tr>
      <w:tr w:rsidR="00956207" w:rsidRPr="00D92620" w:rsidTr="00956207">
        <w:trPr>
          <w:trHeight w:val="627"/>
        </w:trPr>
        <w:tc>
          <w:tcPr>
            <w:tcW w:w="557" w:type="dxa"/>
            <w:vMerge/>
            <w:tcBorders>
              <w:top w:val="single" w:sz="8" w:space="0" w:color="auto"/>
              <w:left w:val="single" w:sz="8" w:space="0" w:color="auto"/>
              <w:bottom w:val="single" w:sz="8" w:space="0" w:color="000000"/>
              <w:right w:val="single" w:sz="4" w:space="0" w:color="auto"/>
            </w:tcBorders>
            <w:vAlign w:val="center"/>
            <w:hideMark/>
          </w:tcPr>
          <w:p w:rsidR="00956207" w:rsidRPr="00D92620" w:rsidRDefault="00956207" w:rsidP="00956207">
            <w:pPr>
              <w:rPr>
                <w:b/>
                <w:bCs/>
              </w:rPr>
            </w:pPr>
          </w:p>
        </w:tc>
        <w:tc>
          <w:tcPr>
            <w:tcW w:w="4352" w:type="dxa"/>
            <w:vMerge/>
            <w:tcBorders>
              <w:top w:val="single" w:sz="8" w:space="0" w:color="auto"/>
              <w:left w:val="single" w:sz="4" w:space="0" w:color="auto"/>
              <w:bottom w:val="single" w:sz="8" w:space="0" w:color="000000"/>
              <w:right w:val="single" w:sz="4" w:space="0" w:color="auto"/>
            </w:tcBorders>
            <w:vAlign w:val="center"/>
            <w:hideMark/>
          </w:tcPr>
          <w:p w:rsidR="00956207" w:rsidRPr="00D92620" w:rsidRDefault="00956207" w:rsidP="00956207">
            <w:pPr>
              <w:rPr>
                <w:b/>
                <w:bCs/>
              </w:rPr>
            </w:pPr>
          </w:p>
        </w:tc>
        <w:tc>
          <w:tcPr>
            <w:tcW w:w="855" w:type="dxa"/>
            <w:vMerge/>
            <w:tcBorders>
              <w:top w:val="single" w:sz="8" w:space="0" w:color="auto"/>
              <w:left w:val="single" w:sz="4" w:space="0" w:color="auto"/>
              <w:bottom w:val="single" w:sz="8" w:space="0" w:color="000000"/>
              <w:right w:val="single" w:sz="4" w:space="0" w:color="auto"/>
            </w:tcBorders>
            <w:vAlign w:val="center"/>
            <w:hideMark/>
          </w:tcPr>
          <w:p w:rsidR="00956207" w:rsidRPr="00D92620" w:rsidRDefault="00956207" w:rsidP="00956207">
            <w:pPr>
              <w:rPr>
                <w:b/>
                <w:bCs/>
              </w:rPr>
            </w:pPr>
          </w:p>
        </w:tc>
        <w:tc>
          <w:tcPr>
            <w:tcW w:w="1332" w:type="dxa"/>
            <w:tcBorders>
              <w:top w:val="nil"/>
              <w:left w:val="nil"/>
              <w:bottom w:val="single" w:sz="4" w:space="0" w:color="auto"/>
              <w:right w:val="single" w:sz="4" w:space="0" w:color="auto"/>
            </w:tcBorders>
            <w:shd w:val="clear" w:color="auto" w:fill="auto"/>
            <w:vAlign w:val="bottom"/>
            <w:hideMark/>
          </w:tcPr>
          <w:p w:rsidR="00956207" w:rsidRPr="00D92620" w:rsidRDefault="00956207" w:rsidP="00956207">
            <w:pPr>
              <w:jc w:val="center"/>
              <w:rPr>
                <w:b/>
                <w:bCs/>
              </w:rPr>
            </w:pPr>
            <w:r w:rsidRPr="00D92620">
              <w:rPr>
                <w:b/>
                <w:bCs/>
              </w:rPr>
              <w:t>Ставка сбора</w:t>
            </w:r>
          </w:p>
        </w:tc>
        <w:tc>
          <w:tcPr>
            <w:tcW w:w="1517" w:type="dxa"/>
            <w:vMerge w:val="restart"/>
            <w:tcBorders>
              <w:top w:val="nil"/>
              <w:left w:val="single" w:sz="4" w:space="0" w:color="auto"/>
              <w:bottom w:val="single" w:sz="8" w:space="0" w:color="000000"/>
              <w:right w:val="single" w:sz="4" w:space="0" w:color="auto"/>
            </w:tcBorders>
            <w:shd w:val="clear" w:color="auto" w:fill="auto"/>
            <w:vAlign w:val="bottom"/>
            <w:hideMark/>
          </w:tcPr>
          <w:p w:rsidR="00956207" w:rsidRPr="00D92620" w:rsidRDefault="00956207" w:rsidP="00956207">
            <w:pPr>
              <w:jc w:val="center"/>
              <w:rPr>
                <w:b/>
                <w:bCs/>
              </w:rPr>
            </w:pPr>
            <w:r w:rsidRPr="00D92620">
              <w:rPr>
                <w:b/>
                <w:bCs/>
              </w:rPr>
              <w:t xml:space="preserve">ставка НДС </w:t>
            </w:r>
            <w:r w:rsidRPr="00D92620">
              <w:rPr>
                <w:b/>
                <w:bCs/>
              </w:rPr>
              <w:br/>
              <w:t>20 %</w:t>
            </w:r>
          </w:p>
        </w:tc>
        <w:tc>
          <w:tcPr>
            <w:tcW w:w="1595" w:type="dxa"/>
            <w:tcBorders>
              <w:top w:val="nil"/>
              <w:left w:val="nil"/>
              <w:bottom w:val="single" w:sz="4" w:space="0" w:color="auto"/>
              <w:right w:val="single" w:sz="4" w:space="0" w:color="auto"/>
            </w:tcBorders>
            <w:shd w:val="clear" w:color="auto" w:fill="auto"/>
            <w:vAlign w:val="bottom"/>
            <w:hideMark/>
          </w:tcPr>
          <w:p w:rsidR="00956207" w:rsidRPr="00D92620" w:rsidRDefault="00956207" w:rsidP="00956207">
            <w:pPr>
              <w:jc w:val="center"/>
              <w:rPr>
                <w:b/>
                <w:bCs/>
              </w:rPr>
            </w:pPr>
            <w:r w:rsidRPr="00D92620">
              <w:rPr>
                <w:b/>
                <w:bCs/>
              </w:rPr>
              <w:t xml:space="preserve">Ставка сбора </w:t>
            </w:r>
          </w:p>
        </w:tc>
        <w:tc>
          <w:tcPr>
            <w:tcW w:w="1697" w:type="dxa"/>
            <w:tcBorders>
              <w:top w:val="nil"/>
              <w:left w:val="nil"/>
              <w:bottom w:val="single" w:sz="4" w:space="0" w:color="auto"/>
              <w:right w:val="single" w:sz="4" w:space="0" w:color="auto"/>
            </w:tcBorders>
            <w:shd w:val="clear" w:color="auto" w:fill="auto"/>
            <w:vAlign w:val="bottom"/>
            <w:hideMark/>
          </w:tcPr>
          <w:p w:rsidR="00956207" w:rsidRPr="00D92620" w:rsidRDefault="00956207" w:rsidP="00956207">
            <w:pPr>
              <w:jc w:val="center"/>
              <w:rPr>
                <w:b/>
                <w:bCs/>
              </w:rPr>
            </w:pPr>
            <w:r w:rsidRPr="00D92620">
              <w:rPr>
                <w:b/>
                <w:bCs/>
              </w:rPr>
              <w:t>Ставка сбора</w:t>
            </w:r>
          </w:p>
        </w:tc>
        <w:tc>
          <w:tcPr>
            <w:tcW w:w="1466" w:type="dxa"/>
            <w:vMerge w:val="restart"/>
            <w:tcBorders>
              <w:top w:val="nil"/>
              <w:left w:val="single" w:sz="4" w:space="0" w:color="auto"/>
              <w:bottom w:val="single" w:sz="8" w:space="0" w:color="000000"/>
              <w:right w:val="single" w:sz="4" w:space="0" w:color="auto"/>
            </w:tcBorders>
            <w:shd w:val="clear" w:color="auto" w:fill="auto"/>
            <w:vAlign w:val="bottom"/>
            <w:hideMark/>
          </w:tcPr>
          <w:p w:rsidR="00956207" w:rsidRPr="00D92620" w:rsidRDefault="00956207" w:rsidP="00956207">
            <w:pPr>
              <w:jc w:val="center"/>
              <w:rPr>
                <w:b/>
                <w:bCs/>
              </w:rPr>
            </w:pPr>
            <w:r w:rsidRPr="00D92620">
              <w:rPr>
                <w:b/>
                <w:bCs/>
              </w:rPr>
              <w:t xml:space="preserve">ставка НДС </w:t>
            </w:r>
            <w:r w:rsidRPr="00D92620">
              <w:rPr>
                <w:b/>
                <w:bCs/>
              </w:rPr>
              <w:br/>
              <w:t>0 %</w:t>
            </w:r>
          </w:p>
        </w:tc>
        <w:tc>
          <w:tcPr>
            <w:tcW w:w="1380" w:type="dxa"/>
            <w:tcBorders>
              <w:top w:val="nil"/>
              <w:left w:val="nil"/>
              <w:bottom w:val="single" w:sz="4" w:space="0" w:color="auto"/>
              <w:right w:val="single" w:sz="4" w:space="0" w:color="auto"/>
            </w:tcBorders>
            <w:shd w:val="clear" w:color="auto" w:fill="auto"/>
            <w:vAlign w:val="bottom"/>
            <w:hideMark/>
          </w:tcPr>
          <w:p w:rsidR="00956207" w:rsidRPr="00D92620" w:rsidRDefault="00956207" w:rsidP="00956207">
            <w:pPr>
              <w:jc w:val="center"/>
              <w:rPr>
                <w:b/>
                <w:bCs/>
              </w:rPr>
            </w:pPr>
            <w:r w:rsidRPr="00D92620">
              <w:rPr>
                <w:b/>
                <w:bCs/>
              </w:rPr>
              <w:t xml:space="preserve">Ставка сбора </w:t>
            </w:r>
          </w:p>
        </w:tc>
      </w:tr>
      <w:tr w:rsidR="00956207" w:rsidRPr="00D92620" w:rsidTr="00956207">
        <w:trPr>
          <w:trHeight w:val="361"/>
        </w:trPr>
        <w:tc>
          <w:tcPr>
            <w:tcW w:w="557" w:type="dxa"/>
            <w:vMerge/>
            <w:tcBorders>
              <w:top w:val="single" w:sz="8" w:space="0" w:color="auto"/>
              <w:left w:val="single" w:sz="8" w:space="0" w:color="auto"/>
              <w:bottom w:val="single" w:sz="8" w:space="0" w:color="000000"/>
              <w:right w:val="single" w:sz="4" w:space="0" w:color="auto"/>
            </w:tcBorders>
            <w:vAlign w:val="center"/>
            <w:hideMark/>
          </w:tcPr>
          <w:p w:rsidR="00956207" w:rsidRPr="00D92620" w:rsidRDefault="00956207" w:rsidP="00956207">
            <w:pPr>
              <w:rPr>
                <w:b/>
                <w:bCs/>
              </w:rPr>
            </w:pPr>
          </w:p>
        </w:tc>
        <w:tc>
          <w:tcPr>
            <w:tcW w:w="4352" w:type="dxa"/>
            <w:vMerge/>
            <w:tcBorders>
              <w:top w:val="single" w:sz="8" w:space="0" w:color="auto"/>
              <w:left w:val="single" w:sz="4" w:space="0" w:color="auto"/>
              <w:bottom w:val="single" w:sz="8" w:space="0" w:color="000000"/>
              <w:right w:val="single" w:sz="4" w:space="0" w:color="auto"/>
            </w:tcBorders>
            <w:vAlign w:val="center"/>
            <w:hideMark/>
          </w:tcPr>
          <w:p w:rsidR="00956207" w:rsidRPr="00D92620" w:rsidRDefault="00956207" w:rsidP="00956207">
            <w:pPr>
              <w:rPr>
                <w:b/>
                <w:bCs/>
              </w:rPr>
            </w:pPr>
          </w:p>
        </w:tc>
        <w:tc>
          <w:tcPr>
            <w:tcW w:w="855" w:type="dxa"/>
            <w:vMerge/>
            <w:tcBorders>
              <w:top w:val="single" w:sz="8" w:space="0" w:color="auto"/>
              <w:left w:val="single" w:sz="4" w:space="0" w:color="auto"/>
              <w:bottom w:val="single" w:sz="8" w:space="0" w:color="000000"/>
              <w:right w:val="single" w:sz="4" w:space="0" w:color="auto"/>
            </w:tcBorders>
            <w:vAlign w:val="center"/>
            <w:hideMark/>
          </w:tcPr>
          <w:p w:rsidR="00956207" w:rsidRPr="00D92620" w:rsidRDefault="00956207" w:rsidP="00956207">
            <w:pPr>
              <w:rPr>
                <w:b/>
                <w:bCs/>
              </w:rPr>
            </w:pPr>
          </w:p>
        </w:tc>
        <w:tc>
          <w:tcPr>
            <w:tcW w:w="1332" w:type="dxa"/>
            <w:tcBorders>
              <w:top w:val="nil"/>
              <w:left w:val="nil"/>
              <w:bottom w:val="single" w:sz="8" w:space="0" w:color="auto"/>
              <w:right w:val="single" w:sz="4" w:space="0" w:color="auto"/>
            </w:tcBorders>
            <w:shd w:val="clear" w:color="auto" w:fill="auto"/>
            <w:vAlign w:val="bottom"/>
            <w:hideMark/>
          </w:tcPr>
          <w:p w:rsidR="00956207" w:rsidRPr="00D92620" w:rsidRDefault="00956207" w:rsidP="00956207">
            <w:pPr>
              <w:jc w:val="center"/>
              <w:rPr>
                <w:b/>
                <w:bCs/>
              </w:rPr>
            </w:pPr>
            <w:r w:rsidRPr="00D92620">
              <w:rPr>
                <w:b/>
                <w:bCs/>
              </w:rPr>
              <w:t>руб.-коп.            без НДС</w:t>
            </w:r>
          </w:p>
        </w:tc>
        <w:tc>
          <w:tcPr>
            <w:tcW w:w="1517" w:type="dxa"/>
            <w:vMerge/>
            <w:tcBorders>
              <w:top w:val="nil"/>
              <w:left w:val="single" w:sz="4" w:space="0" w:color="auto"/>
              <w:bottom w:val="single" w:sz="8" w:space="0" w:color="000000"/>
              <w:right w:val="single" w:sz="4" w:space="0" w:color="auto"/>
            </w:tcBorders>
            <w:vAlign w:val="center"/>
            <w:hideMark/>
          </w:tcPr>
          <w:p w:rsidR="00956207" w:rsidRPr="00D92620" w:rsidRDefault="00956207" w:rsidP="00956207">
            <w:pPr>
              <w:rPr>
                <w:b/>
                <w:bCs/>
              </w:rPr>
            </w:pPr>
          </w:p>
        </w:tc>
        <w:tc>
          <w:tcPr>
            <w:tcW w:w="1595" w:type="dxa"/>
            <w:tcBorders>
              <w:top w:val="nil"/>
              <w:left w:val="nil"/>
              <w:bottom w:val="single" w:sz="8" w:space="0" w:color="auto"/>
              <w:right w:val="single" w:sz="4" w:space="0" w:color="auto"/>
            </w:tcBorders>
            <w:shd w:val="clear" w:color="auto" w:fill="auto"/>
            <w:vAlign w:val="bottom"/>
            <w:hideMark/>
          </w:tcPr>
          <w:p w:rsidR="00956207" w:rsidRPr="00D92620" w:rsidRDefault="00956207" w:rsidP="00956207">
            <w:pPr>
              <w:jc w:val="center"/>
              <w:rPr>
                <w:b/>
                <w:bCs/>
              </w:rPr>
            </w:pPr>
            <w:r w:rsidRPr="00D92620">
              <w:rPr>
                <w:b/>
                <w:bCs/>
              </w:rPr>
              <w:t>руб.-коп.           с НДС</w:t>
            </w:r>
          </w:p>
        </w:tc>
        <w:tc>
          <w:tcPr>
            <w:tcW w:w="1697" w:type="dxa"/>
            <w:tcBorders>
              <w:top w:val="nil"/>
              <w:left w:val="nil"/>
              <w:bottom w:val="single" w:sz="8" w:space="0" w:color="auto"/>
              <w:right w:val="single" w:sz="4" w:space="0" w:color="auto"/>
            </w:tcBorders>
            <w:shd w:val="clear" w:color="auto" w:fill="auto"/>
            <w:vAlign w:val="bottom"/>
            <w:hideMark/>
          </w:tcPr>
          <w:p w:rsidR="00956207" w:rsidRPr="00D92620" w:rsidRDefault="00956207" w:rsidP="00956207">
            <w:pPr>
              <w:jc w:val="center"/>
              <w:rPr>
                <w:b/>
                <w:bCs/>
              </w:rPr>
            </w:pPr>
            <w:r w:rsidRPr="00D92620">
              <w:rPr>
                <w:b/>
                <w:bCs/>
              </w:rPr>
              <w:t>руб.-коп.            без НДС</w:t>
            </w:r>
          </w:p>
        </w:tc>
        <w:tc>
          <w:tcPr>
            <w:tcW w:w="1466" w:type="dxa"/>
            <w:vMerge/>
            <w:tcBorders>
              <w:top w:val="nil"/>
              <w:left w:val="single" w:sz="4" w:space="0" w:color="auto"/>
              <w:bottom w:val="single" w:sz="8" w:space="0" w:color="000000"/>
              <w:right w:val="single" w:sz="4" w:space="0" w:color="auto"/>
            </w:tcBorders>
            <w:vAlign w:val="center"/>
            <w:hideMark/>
          </w:tcPr>
          <w:p w:rsidR="00956207" w:rsidRPr="00D92620" w:rsidRDefault="00956207" w:rsidP="00956207">
            <w:pPr>
              <w:rPr>
                <w:b/>
                <w:bCs/>
              </w:rPr>
            </w:pPr>
          </w:p>
        </w:tc>
        <w:tc>
          <w:tcPr>
            <w:tcW w:w="1380" w:type="dxa"/>
            <w:tcBorders>
              <w:top w:val="nil"/>
              <w:left w:val="nil"/>
              <w:bottom w:val="single" w:sz="8" w:space="0" w:color="auto"/>
              <w:right w:val="single" w:sz="4" w:space="0" w:color="auto"/>
            </w:tcBorders>
            <w:shd w:val="clear" w:color="auto" w:fill="auto"/>
            <w:vAlign w:val="bottom"/>
            <w:hideMark/>
          </w:tcPr>
          <w:p w:rsidR="00956207" w:rsidRPr="00D92620" w:rsidRDefault="00956207" w:rsidP="00956207">
            <w:pPr>
              <w:jc w:val="center"/>
              <w:rPr>
                <w:b/>
                <w:bCs/>
              </w:rPr>
            </w:pPr>
            <w:r w:rsidRPr="00D92620">
              <w:rPr>
                <w:b/>
                <w:bCs/>
              </w:rPr>
              <w:t>руб.-коп.           с НДС</w:t>
            </w:r>
          </w:p>
        </w:tc>
      </w:tr>
      <w:tr w:rsidR="00956207" w:rsidRPr="00D92620" w:rsidTr="00BA0323">
        <w:trPr>
          <w:trHeight w:val="32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956207" w:rsidRPr="00D92620" w:rsidRDefault="00956207" w:rsidP="00956207">
            <w:pPr>
              <w:jc w:val="center"/>
            </w:pPr>
            <w:r w:rsidRPr="00D92620">
              <w:t>1.</w:t>
            </w:r>
          </w:p>
        </w:tc>
        <w:tc>
          <w:tcPr>
            <w:tcW w:w="4352" w:type="dxa"/>
            <w:tcBorders>
              <w:top w:val="nil"/>
              <w:left w:val="nil"/>
              <w:bottom w:val="single" w:sz="4" w:space="0" w:color="auto"/>
              <w:right w:val="single" w:sz="4" w:space="0" w:color="auto"/>
            </w:tcBorders>
            <w:shd w:val="clear" w:color="auto" w:fill="auto"/>
            <w:vAlign w:val="bottom"/>
            <w:hideMark/>
          </w:tcPr>
          <w:p w:rsidR="00956207" w:rsidRPr="00D92620" w:rsidRDefault="00956207" w:rsidP="00956207">
            <w:r w:rsidRPr="00D92620">
              <w:t>на внутренних линиях</w:t>
            </w:r>
          </w:p>
        </w:tc>
        <w:tc>
          <w:tcPr>
            <w:tcW w:w="855" w:type="dxa"/>
            <w:tcBorders>
              <w:top w:val="nil"/>
              <w:left w:val="nil"/>
              <w:bottom w:val="single" w:sz="4" w:space="0" w:color="auto"/>
              <w:right w:val="single" w:sz="4" w:space="0" w:color="auto"/>
            </w:tcBorders>
            <w:shd w:val="clear" w:color="auto" w:fill="auto"/>
            <w:noWrap/>
            <w:vAlign w:val="bottom"/>
            <w:hideMark/>
          </w:tcPr>
          <w:p w:rsidR="00956207" w:rsidRPr="00D92620" w:rsidRDefault="00956207" w:rsidP="00956207">
            <w:pPr>
              <w:jc w:val="center"/>
            </w:pPr>
            <w:r w:rsidRPr="00D92620">
              <w:t>кг</w:t>
            </w:r>
          </w:p>
        </w:tc>
        <w:tc>
          <w:tcPr>
            <w:tcW w:w="1332" w:type="dxa"/>
            <w:tcBorders>
              <w:top w:val="nil"/>
              <w:left w:val="nil"/>
              <w:bottom w:val="single" w:sz="4" w:space="0" w:color="auto"/>
              <w:right w:val="single" w:sz="4" w:space="0" w:color="auto"/>
            </w:tcBorders>
            <w:shd w:val="clear" w:color="auto" w:fill="auto"/>
            <w:noWrap/>
            <w:vAlign w:val="bottom"/>
          </w:tcPr>
          <w:p w:rsidR="00956207" w:rsidRPr="00D92620" w:rsidRDefault="00956207" w:rsidP="00956207">
            <w:pPr>
              <w:jc w:val="center"/>
            </w:pPr>
            <w:bookmarkStart w:id="0" w:name="_GoBack"/>
            <w:bookmarkEnd w:id="0"/>
          </w:p>
        </w:tc>
        <w:tc>
          <w:tcPr>
            <w:tcW w:w="1517"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595"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697"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466"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380"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r>
      <w:tr w:rsidR="00956207" w:rsidRPr="00D92620" w:rsidTr="00BA0323">
        <w:trPr>
          <w:trHeight w:val="32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956207" w:rsidRPr="00D92620" w:rsidRDefault="00956207" w:rsidP="00956207">
            <w:pPr>
              <w:jc w:val="center"/>
            </w:pPr>
            <w:r w:rsidRPr="00D92620">
              <w:t xml:space="preserve"> 2.</w:t>
            </w:r>
          </w:p>
        </w:tc>
        <w:tc>
          <w:tcPr>
            <w:tcW w:w="4352" w:type="dxa"/>
            <w:tcBorders>
              <w:top w:val="nil"/>
              <w:left w:val="nil"/>
              <w:bottom w:val="single" w:sz="4" w:space="0" w:color="auto"/>
              <w:right w:val="single" w:sz="4" w:space="0" w:color="auto"/>
            </w:tcBorders>
            <w:shd w:val="clear" w:color="auto" w:fill="auto"/>
            <w:vAlign w:val="bottom"/>
            <w:hideMark/>
          </w:tcPr>
          <w:p w:rsidR="00956207" w:rsidRPr="00D92620" w:rsidRDefault="00956207" w:rsidP="00956207">
            <w:r w:rsidRPr="00D92620">
              <w:t>на международных линиях</w:t>
            </w:r>
          </w:p>
        </w:tc>
        <w:tc>
          <w:tcPr>
            <w:tcW w:w="855" w:type="dxa"/>
            <w:tcBorders>
              <w:top w:val="nil"/>
              <w:left w:val="nil"/>
              <w:bottom w:val="single" w:sz="4" w:space="0" w:color="auto"/>
              <w:right w:val="single" w:sz="4" w:space="0" w:color="auto"/>
            </w:tcBorders>
            <w:shd w:val="clear" w:color="auto" w:fill="auto"/>
            <w:noWrap/>
            <w:vAlign w:val="bottom"/>
            <w:hideMark/>
          </w:tcPr>
          <w:p w:rsidR="00956207" w:rsidRPr="00D92620" w:rsidRDefault="00956207" w:rsidP="00956207">
            <w:pPr>
              <w:jc w:val="center"/>
            </w:pPr>
            <w:r w:rsidRPr="00D92620">
              <w:t>кг</w:t>
            </w:r>
          </w:p>
        </w:tc>
        <w:tc>
          <w:tcPr>
            <w:tcW w:w="1332"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517"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595"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697"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466"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380"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r>
      <w:tr w:rsidR="00956207" w:rsidRPr="00D92620" w:rsidTr="00BA0323">
        <w:trPr>
          <w:trHeight w:val="646"/>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956207" w:rsidRPr="00D92620" w:rsidRDefault="00956207" w:rsidP="00956207">
            <w:pPr>
              <w:jc w:val="center"/>
            </w:pPr>
            <w:r w:rsidRPr="00D92620">
              <w:t>1.1.</w:t>
            </w:r>
          </w:p>
        </w:tc>
        <w:tc>
          <w:tcPr>
            <w:tcW w:w="4352" w:type="dxa"/>
            <w:tcBorders>
              <w:top w:val="nil"/>
              <w:left w:val="nil"/>
              <w:bottom w:val="single" w:sz="4" w:space="0" w:color="auto"/>
              <w:right w:val="single" w:sz="4" w:space="0" w:color="auto"/>
            </w:tcBorders>
            <w:shd w:val="clear" w:color="auto" w:fill="auto"/>
            <w:vAlign w:val="bottom"/>
            <w:hideMark/>
          </w:tcPr>
          <w:p w:rsidR="00956207" w:rsidRPr="00D92620" w:rsidRDefault="00956207" w:rsidP="00956207">
            <w:r w:rsidRPr="00D92620">
              <w:t xml:space="preserve">на внутренних линиях </w:t>
            </w:r>
            <w:r w:rsidRPr="00D92620">
              <w:br/>
              <w:t>(негабаритный, тяжеловесный груз)</w:t>
            </w:r>
          </w:p>
        </w:tc>
        <w:tc>
          <w:tcPr>
            <w:tcW w:w="855" w:type="dxa"/>
            <w:tcBorders>
              <w:top w:val="nil"/>
              <w:left w:val="nil"/>
              <w:bottom w:val="single" w:sz="4" w:space="0" w:color="auto"/>
              <w:right w:val="single" w:sz="4" w:space="0" w:color="auto"/>
            </w:tcBorders>
            <w:shd w:val="clear" w:color="auto" w:fill="auto"/>
            <w:noWrap/>
            <w:vAlign w:val="bottom"/>
            <w:hideMark/>
          </w:tcPr>
          <w:p w:rsidR="00956207" w:rsidRPr="00D92620" w:rsidRDefault="00956207" w:rsidP="00956207">
            <w:pPr>
              <w:jc w:val="center"/>
            </w:pPr>
            <w:r w:rsidRPr="00D92620">
              <w:t>кг</w:t>
            </w:r>
          </w:p>
        </w:tc>
        <w:tc>
          <w:tcPr>
            <w:tcW w:w="1332" w:type="dxa"/>
            <w:tcBorders>
              <w:top w:val="nil"/>
              <w:left w:val="nil"/>
              <w:bottom w:val="single" w:sz="4" w:space="0" w:color="auto"/>
              <w:right w:val="single" w:sz="4" w:space="0" w:color="auto"/>
            </w:tcBorders>
            <w:shd w:val="clear" w:color="auto" w:fill="auto"/>
            <w:noWrap/>
            <w:vAlign w:val="bottom"/>
          </w:tcPr>
          <w:p w:rsidR="00956207" w:rsidRPr="00D92620" w:rsidRDefault="00956207" w:rsidP="00956207">
            <w:pPr>
              <w:jc w:val="center"/>
            </w:pPr>
          </w:p>
        </w:tc>
        <w:tc>
          <w:tcPr>
            <w:tcW w:w="1517"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595"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697"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466"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380"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r>
      <w:tr w:rsidR="00956207" w:rsidRPr="00D92620" w:rsidTr="00BA0323">
        <w:trPr>
          <w:trHeight w:val="35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956207" w:rsidRPr="00D92620" w:rsidRDefault="00956207" w:rsidP="00956207">
            <w:pPr>
              <w:jc w:val="center"/>
            </w:pPr>
            <w:r w:rsidRPr="00D92620">
              <w:t>2.1.</w:t>
            </w:r>
          </w:p>
        </w:tc>
        <w:tc>
          <w:tcPr>
            <w:tcW w:w="4352" w:type="dxa"/>
            <w:tcBorders>
              <w:top w:val="nil"/>
              <w:left w:val="nil"/>
              <w:bottom w:val="single" w:sz="4" w:space="0" w:color="auto"/>
              <w:right w:val="single" w:sz="4" w:space="0" w:color="auto"/>
            </w:tcBorders>
            <w:shd w:val="clear" w:color="auto" w:fill="auto"/>
            <w:vAlign w:val="bottom"/>
            <w:hideMark/>
          </w:tcPr>
          <w:p w:rsidR="00956207" w:rsidRPr="00D92620" w:rsidRDefault="00956207" w:rsidP="00956207">
            <w:r w:rsidRPr="00D92620">
              <w:t>на международных линиях (негабаритный, тяжеловесный груз)</w:t>
            </w:r>
          </w:p>
        </w:tc>
        <w:tc>
          <w:tcPr>
            <w:tcW w:w="855" w:type="dxa"/>
            <w:tcBorders>
              <w:top w:val="nil"/>
              <w:left w:val="nil"/>
              <w:bottom w:val="single" w:sz="4" w:space="0" w:color="auto"/>
              <w:right w:val="single" w:sz="4" w:space="0" w:color="auto"/>
            </w:tcBorders>
            <w:shd w:val="clear" w:color="auto" w:fill="auto"/>
            <w:noWrap/>
            <w:vAlign w:val="bottom"/>
            <w:hideMark/>
          </w:tcPr>
          <w:p w:rsidR="00956207" w:rsidRPr="00D92620" w:rsidRDefault="00956207" w:rsidP="00956207">
            <w:pPr>
              <w:jc w:val="center"/>
            </w:pPr>
            <w:r w:rsidRPr="00D92620">
              <w:t>кг</w:t>
            </w:r>
          </w:p>
        </w:tc>
        <w:tc>
          <w:tcPr>
            <w:tcW w:w="1332"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517"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595"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697"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466"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380"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r>
      <w:tr w:rsidR="00956207" w:rsidRPr="00D92620" w:rsidTr="00BA0323">
        <w:trPr>
          <w:trHeight w:val="26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956207" w:rsidRPr="00D92620" w:rsidRDefault="00956207" w:rsidP="00956207">
            <w:pPr>
              <w:jc w:val="center"/>
            </w:pPr>
            <w:r w:rsidRPr="00D92620">
              <w:t>1.2.</w:t>
            </w:r>
          </w:p>
        </w:tc>
        <w:tc>
          <w:tcPr>
            <w:tcW w:w="4352" w:type="dxa"/>
            <w:tcBorders>
              <w:top w:val="nil"/>
              <w:left w:val="nil"/>
              <w:bottom w:val="single" w:sz="4" w:space="0" w:color="auto"/>
              <w:right w:val="single" w:sz="4" w:space="0" w:color="auto"/>
            </w:tcBorders>
            <w:shd w:val="clear" w:color="auto" w:fill="auto"/>
            <w:vAlign w:val="bottom"/>
            <w:hideMark/>
          </w:tcPr>
          <w:p w:rsidR="00956207" w:rsidRPr="00D92620" w:rsidRDefault="00956207" w:rsidP="00956207">
            <w:r w:rsidRPr="00D92620">
              <w:t>на внутренних линиях</w:t>
            </w:r>
            <w:r w:rsidRPr="00D92620">
              <w:br/>
              <w:t xml:space="preserve"> (груз военного назначения)</w:t>
            </w:r>
          </w:p>
        </w:tc>
        <w:tc>
          <w:tcPr>
            <w:tcW w:w="855" w:type="dxa"/>
            <w:tcBorders>
              <w:top w:val="nil"/>
              <w:left w:val="nil"/>
              <w:bottom w:val="single" w:sz="4" w:space="0" w:color="auto"/>
              <w:right w:val="single" w:sz="4" w:space="0" w:color="auto"/>
            </w:tcBorders>
            <w:shd w:val="clear" w:color="auto" w:fill="auto"/>
            <w:noWrap/>
            <w:vAlign w:val="bottom"/>
            <w:hideMark/>
          </w:tcPr>
          <w:p w:rsidR="00956207" w:rsidRPr="00D92620" w:rsidRDefault="00956207" w:rsidP="00956207">
            <w:pPr>
              <w:jc w:val="center"/>
            </w:pPr>
            <w:r w:rsidRPr="00D92620">
              <w:t>кг</w:t>
            </w:r>
          </w:p>
        </w:tc>
        <w:tc>
          <w:tcPr>
            <w:tcW w:w="1332" w:type="dxa"/>
            <w:tcBorders>
              <w:top w:val="nil"/>
              <w:left w:val="nil"/>
              <w:bottom w:val="single" w:sz="4" w:space="0" w:color="auto"/>
              <w:right w:val="single" w:sz="4" w:space="0" w:color="auto"/>
            </w:tcBorders>
            <w:shd w:val="clear" w:color="auto" w:fill="auto"/>
            <w:noWrap/>
            <w:vAlign w:val="bottom"/>
          </w:tcPr>
          <w:p w:rsidR="00956207" w:rsidRPr="00D92620" w:rsidRDefault="00956207" w:rsidP="00956207">
            <w:pPr>
              <w:jc w:val="center"/>
            </w:pPr>
          </w:p>
        </w:tc>
        <w:tc>
          <w:tcPr>
            <w:tcW w:w="1517"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595"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697"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466"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380" w:type="dxa"/>
            <w:tcBorders>
              <w:top w:val="nil"/>
              <w:left w:val="nil"/>
              <w:bottom w:val="single" w:sz="4" w:space="0" w:color="auto"/>
              <w:right w:val="single" w:sz="4" w:space="0" w:color="auto"/>
            </w:tcBorders>
            <w:shd w:val="clear" w:color="auto" w:fill="auto"/>
            <w:vAlign w:val="bottom"/>
          </w:tcPr>
          <w:p w:rsidR="00956207" w:rsidRPr="00D92620" w:rsidRDefault="00956207" w:rsidP="00956207">
            <w:pPr>
              <w:jc w:val="center"/>
            </w:pPr>
          </w:p>
        </w:tc>
      </w:tr>
      <w:tr w:rsidR="00956207" w:rsidRPr="00D92620" w:rsidTr="00BA0323">
        <w:trPr>
          <w:trHeight w:val="312"/>
        </w:trPr>
        <w:tc>
          <w:tcPr>
            <w:tcW w:w="55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56207" w:rsidRPr="00D92620" w:rsidRDefault="00956207" w:rsidP="00956207">
            <w:pPr>
              <w:jc w:val="center"/>
            </w:pPr>
            <w:r w:rsidRPr="00D92620">
              <w:t>2.2.</w:t>
            </w:r>
          </w:p>
        </w:tc>
        <w:tc>
          <w:tcPr>
            <w:tcW w:w="4352" w:type="dxa"/>
            <w:tcBorders>
              <w:top w:val="single" w:sz="4" w:space="0" w:color="auto"/>
              <w:left w:val="nil"/>
              <w:bottom w:val="single" w:sz="8" w:space="0" w:color="auto"/>
              <w:right w:val="single" w:sz="4" w:space="0" w:color="auto"/>
            </w:tcBorders>
            <w:shd w:val="clear" w:color="auto" w:fill="auto"/>
            <w:vAlign w:val="bottom"/>
            <w:hideMark/>
          </w:tcPr>
          <w:p w:rsidR="00956207" w:rsidRPr="00D92620" w:rsidRDefault="00956207" w:rsidP="00956207">
            <w:r w:rsidRPr="00D92620">
              <w:t xml:space="preserve">на международных  линиях </w:t>
            </w:r>
            <w:r w:rsidRPr="00D92620">
              <w:br/>
              <w:t>(груз военного назначения)</w:t>
            </w:r>
          </w:p>
        </w:tc>
        <w:tc>
          <w:tcPr>
            <w:tcW w:w="855" w:type="dxa"/>
            <w:tcBorders>
              <w:top w:val="single" w:sz="4" w:space="0" w:color="auto"/>
              <w:left w:val="nil"/>
              <w:bottom w:val="single" w:sz="8" w:space="0" w:color="auto"/>
              <w:right w:val="single" w:sz="4" w:space="0" w:color="auto"/>
            </w:tcBorders>
            <w:shd w:val="clear" w:color="auto" w:fill="auto"/>
            <w:noWrap/>
            <w:vAlign w:val="bottom"/>
            <w:hideMark/>
          </w:tcPr>
          <w:p w:rsidR="00956207" w:rsidRPr="00D92620" w:rsidRDefault="00956207" w:rsidP="00956207">
            <w:pPr>
              <w:jc w:val="center"/>
            </w:pPr>
            <w:r w:rsidRPr="00D92620">
              <w:t>кг</w:t>
            </w:r>
          </w:p>
        </w:tc>
        <w:tc>
          <w:tcPr>
            <w:tcW w:w="1332" w:type="dxa"/>
            <w:tcBorders>
              <w:top w:val="single" w:sz="4" w:space="0" w:color="auto"/>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517" w:type="dxa"/>
            <w:tcBorders>
              <w:top w:val="single" w:sz="4" w:space="0" w:color="auto"/>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595" w:type="dxa"/>
            <w:tcBorders>
              <w:top w:val="single" w:sz="4" w:space="0" w:color="auto"/>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697" w:type="dxa"/>
            <w:tcBorders>
              <w:top w:val="single" w:sz="4" w:space="0" w:color="auto"/>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466" w:type="dxa"/>
            <w:tcBorders>
              <w:top w:val="single" w:sz="4" w:space="0" w:color="auto"/>
              <w:left w:val="nil"/>
              <w:bottom w:val="single" w:sz="4" w:space="0" w:color="auto"/>
              <w:right w:val="single" w:sz="4" w:space="0" w:color="auto"/>
            </w:tcBorders>
            <w:shd w:val="clear" w:color="auto" w:fill="auto"/>
            <w:vAlign w:val="bottom"/>
          </w:tcPr>
          <w:p w:rsidR="00956207" w:rsidRPr="00D92620" w:rsidRDefault="00956207" w:rsidP="00956207">
            <w:pPr>
              <w:jc w:val="center"/>
            </w:pPr>
          </w:p>
        </w:tc>
        <w:tc>
          <w:tcPr>
            <w:tcW w:w="1380" w:type="dxa"/>
            <w:tcBorders>
              <w:top w:val="single" w:sz="4" w:space="0" w:color="auto"/>
              <w:left w:val="nil"/>
              <w:bottom w:val="single" w:sz="4" w:space="0" w:color="auto"/>
              <w:right w:val="single" w:sz="4" w:space="0" w:color="auto"/>
            </w:tcBorders>
            <w:shd w:val="clear" w:color="auto" w:fill="auto"/>
            <w:vAlign w:val="bottom"/>
          </w:tcPr>
          <w:p w:rsidR="00956207" w:rsidRPr="00D92620" w:rsidRDefault="00956207" w:rsidP="00956207">
            <w:pPr>
              <w:jc w:val="center"/>
            </w:pPr>
          </w:p>
        </w:tc>
      </w:tr>
    </w:tbl>
    <w:p w:rsidR="00476F7E" w:rsidRPr="00D92620" w:rsidRDefault="00476F7E" w:rsidP="00476F7E">
      <w:pPr>
        <w:suppressAutoHyphens/>
        <w:rPr>
          <w:sz w:val="16"/>
          <w:szCs w:val="16"/>
          <w:lang w:eastAsia="ar-SA"/>
        </w:rPr>
      </w:pPr>
      <w:r w:rsidRPr="00D92620">
        <w:rPr>
          <w:sz w:val="16"/>
          <w:szCs w:val="16"/>
          <w:lang w:eastAsia="ar-SA"/>
        </w:rPr>
        <w:t>ВВЛ - Внутренние воздушные линии</w:t>
      </w:r>
    </w:p>
    <w:p w:rsidR="00476F7E" w:rsidRPr="00D92620" w:rsidRDefault="00476F7E" w:rsidP="00476F7E">
      <w:pPr>
        <w:suppressAutoHyphens/>
        <w:rPr>
          <w:sz w:val="16"/>
          <w:szCs w:val="16"/>
          <w:lang w:eastAsia="ar-SA"/>
        </w:rPr>
      </w:pPr>
      <w:r w:rsidRPr="00D92620">
        <w:rPr>
          <w:sz w:val="16"/>
          <w:szCs w:val="16"/>
          <w:lang w:eastAsia="ar-SA"/>
        </w:rPr>
        <w:t>МВЛ - Международные воздушные линии</w:t>
      </w:r>
    </w:p>
    <w:p w:rsidR="00476F7E" w:rsidRDefault="00476F7E" w:rsidP="0032482E">
      <w:pPr>
        <w:shd w:val="clear" w:color="auto" w:fill="FFFFFF"/>
        <w:tabs>
          <w:tab w:val="left" w:leader="underscore" w:pos="7282"/>
        </w:tabs>
        <w:ind w:left="284" w:hanging="284"/>
        <w:rPr>
          <w:sz w:val="24"/>
          <w:szCs w:val="24"/>
        </w:rPr>
      </w:pPr>
    </w:p>
    <w:p w:rsidR="004E7EB4" w:rsidRDefault="004E7EB4" w:rsidP="0032482E">
      <w:pPr>
        <w:shd w:val="clear" w:color="auto" w:fill="FFFFFF"/>
        <w:tabs>
          <w:tab w:val="left" w:leader="underscore" w:pos="7282"/>
        </w:tabs>
        <w:ind w:left="284" w:hanging="284"/>
        <w:rPr>
          <w:sz w:val="24"/>
          <w:szCs w:val="24"/>
        </w:rPr>
      </w:pPr>
    </w:p>
    <w:p w:rsidR="004E7EB4" w:rsidRPr="0085193A" w:rsidRDefault="004E7EB4" w:rsidP="004E7EB4">
      <w:pPr>
        <w:ind w:left="284" w:hanging="284"/>
        <w:rPr>
          <w:sz w:val="24"/>
          <w:szCs w:val="24"/>
        </w:rPr>
      </w:pPr>
      <w:r w:rsidRPr="0085193A">
        <w:rPr>
          <w:sz w:val="24"/>
          <w:szCs w:val="24"/>
        </w:rPr>
        <w:t>Генеральный директор</w:t>
      </w:r>
    </w:p>
    <w:p w:rsidR="004E7EB4" w:rsidRPr="0085193A" w:rsidRDefault="004E7EB4" w:rsidP="004E7EB4">
      <w:pPr>
        <w:ind w:left="284" w:hanging="284"/>
        <w:rPr>
          <w:sz w:val="24"/>
          <w:szCs w:val="24"/>
        </w:rPr>
      </w:pPr>
      <w:r w:rsidRPr="0085193A">
        <w:rPr>
          <w:sz w:val="24"/>
          <w:szCs w:val="24"/>
        </w:rPr>
        <w:t>ООО «Кредитинвест»                     ____________________В.Н. Моргунов</w:t>
      </w:r>
    </w:p>
    <w:p w:rsidR="004E7EB4" w:rsidRPr="0085193A" w:rsidRDefault="004E7EB4" w:rsidP="0032482E">
      <w:pPr>
        <w:shd w:val="clear" w:color="auto" w:fill="FFFFFF"/>
        <w:tabs>
          <w:tab w:val="left" w:leader="underscore" w:pos="7282"/>
        </w:tabs>
        <w:ind w:left="284" w:hanging="284"/>
        <w:rPr>
          <w:sz w:val="24"/>
          <w:szCs w:val="24"/>
        </w:rPr>
      </w:pPr>
    </w:p>
    <w:sectPr w:rsidR="004E7EB4" w:rsidRPr="0085193A" w:rsidSect="00956207">
      <w:pgSz w:w="16838" w:h="11906" w:orient="landscape"/>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1C7" w:rsidRDefault="006511C7" w:rsidP="00805522">
      <w:r>
        <w:separator/>
      </w:r>
    </w:p>
  </w:endnote>
  <w:endnote w:type="continuationSeparator" w:id="0">
    <w:p w:rsidR="006511C7" w:rsidRDefault="006511C7" w:rsidP="0080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195958"/>
      <w:docPartObj>
        <w:docPartGallery w:val="Page Numbers (Bottom of Page)"/>
        <w:docPartUnique/>
      </w:docPartObj>
    </w:sdtPr>
    <w:sdtEndPr/>
    <w:sdtContent>
      <w:p w:rsidR="00805522" w:rsidRDefault="006E5BC3">
        <w:pPr>
          <w:pStyle w:val="a8"/>
          <w:jc w:val="right"/>
        </w:pPr>
        <w:r>
          <w:fldChar w:fldCharType="begin"/>
        </w:r>
        <w:r w:rsidR="00805522">
          <w:instrText>PAGE   \* MERGEFORMAT</w:instrText>
        </w:r>
        <w:r>
          <w:fldChar w:fldCharType="separate"/>
        </w:r>
        <w:r w:rsidR="00BA0323">
          <w:rPr>
            <w:noProof/>
          </w:rPr>
          <w:t>1</w:t>
        </w:r>
        <w:r>
          <w:fldChar w:fldCharType="end"/>
        </w:r>
      </w:p>
    </w:sdtContent>
  </w:sdt>
  <w:p w:rsidR="00805522" w:rsidRDefault="008055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1C7" w:rsidRDefault="006511C7" w:rsidP="00805522">
      <w:r>
        <w:separator/>
      </w:r>
    </w:p>
  </w:footnote>
  <w:footnote w:type="continuationSeparator" w:id="0">
    <w:p w:rsidR="006511C7" w:rsidRDefault="006511C7" w:rsidP="00805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4"/>
      <w:numFmt w:val="bullet"/>
      <w:pStyle w:val="4"/>
      <w:lvlText w:val="-"/>
      <w:lvlJc w:val="left"/>
      <w:pPr>
        <w:tabs>
          <w:tab w:val="num" w:pos="600"/>
        </w:tabs>
        <w:ind w:left="600" w:hanging="360"/>
      </w:pPr>
      <w:rPr>
        <w:rFonts w:ascii="Times New Roman" w:hAnsi="Times New Roman"/>
      </w:rPr>
    </w:lvl>
  </w:abstractNum>
  <w:abstractNum w:abstractNumId="1" w15:restartNumberingAfterBreak="0">
    <w:nsid w:val="01CF7EE2"/>
    <w:multiLevelType w:val="hybridMultilevel"/>
    <w:tmpl w:val="D2605DB2"/>
    <w:lvl w:ilvl="0" w:tplc="F5C29E2E">
      <w:start w:val="1"/>
      <w:numFmt w:val="decimal"/>
      <w:lvlText w:val="2.1.%1."/>
      <w:lvlJc w:val="left"/>
      <w:pPr>
        <w:ind w:left="797" w:hanging="360"/>
      </w:pPr>
      <w:rPr>
        <w:rFonts w:hint="default"/>
        <w:b w:val="0"/>
        <w:i w:val="0"/>
        <w:sz w:val="22"/>
        <w:szCs w:val="22"/>
        <w:u w:val="none"/>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 w15:restartNumberingAfterBreak="0">
    <w:nsid w:val="03190B5B"/>
    <w:multiLevelType w:val="multilevel"/>
    <w:tmpl w:val="BF1E87B8"/>
    <w:lvl w:ilvl="0">
      <w:start w:val="4"/>
      <w:numFmt w:val="decimal"/>
      <w:lvlText w:val="%1."/>
      <w:lvlJc w:val="left"/>
      <w:pPr>
        <w:ind w:left="660" w:hanging="660"/>
      </w:pPr>
      <w:rPr>
        <w:rFonts w:hint="default"/>
      </w:rPr>
    </w:lvl>
    <w:lvl w:ilvl="1">
      <w:start w:val="10"/>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090B2C9A"/>
    <w:multiLevelType w:val="singleLevel"/>
    <w:tmpl w:val="C9845228"/>
    <w:lvl w:ilvl="0">
      <w:start w:val="1"/>
      <w:numFmt w:val="decimal"/>
      <w:lvlText w:val="2.4.%1."/>
      <w:lvlJc w:val="left"/>
      <w:pPr>
        <w:ind w:left="142" w:firstLine="0"/>
      </w:pPr>
      <w:rPr>
        <w:rFonts w:ascii="Times New Roman" w:hAnsi="Times New Roman" w:cs="Times New Roman" w:hint="default"/>
      </w:rPr>
    </w:lvl>
  </w:abstractNum>
  <w:abstractNum w:abstractNumId="4" w15:restartNumberingAfterBreak="0">
    <w:nsid w:val="0DA65226"/>
    <w:multiLevelType w:val="multilevel"/>
    <w:tmpl w:val="8A9ACA8C"/>
    <w:lvl w:ilvl="0">
      <w:start w:val="4"/>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42D471A"/>
    <w:multiLevelType w:val="multilevel"/>
    <w:tmpl w:val="75D26E24"/>
    <w:lvl w:ilvl="0">
      <w:start w:val="1"/>
      <w:numFmt w:val="decimal"/>
      <w:lvlText w:val="%1."/>
      <w:lvlJc w:val="left"/>
      <w:pPr>
        <w:ind w:left="720" w:hanging="360"/>
      </w:pPr>
      <w:rPr>
        <w:rFonts w:hint="default"/>
        <w:b/>
        <w:i w:val="0"/>
        <w:sz w:val="22"/>
        <w:szCs w:val="22"/>
        <w:u w:val="none"/>
      </w:rPr>
    </w:lvl>
    <w:lvl w:ilvl="1">
      <w:start w:val="1"/>
      <w:numFmt w:val="decimal"/>
      <w:isLgl/>
      <w:lvlText w:val="%1.%2."/>
      <w:lvlJc w:val="left"/>
      <w:pPr>
        <w:ind w:left="734"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CD6B99"/>
    <w:multiLevelType w:val="hybridMultilevel"/>
    <w:tmpl w:val="2E700780"/>
    <w:lvl w:ilvl="0" w:tplc="5AD0328E">
      <w:start w:val="1"/>
      <w:numFmt w:val="decimal"/>
      <w:lvlText w:val="2.3.%1."/>
      <w:lvlJc w:val="left"/>
      <w:pPr>
        <w:ind w:left="1080" w:hanging="360"/>
      </w:pPr>
      <w:rPr>
        <w:rFonts w:hint="default"/>
        <w:b w:val="0"/>
        <w:i w:val="0"/>
        <w:sz w:val="22"/>
        <w:szCs w:val="22"/>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AE6972"/>
    <w:multiLevelType w:val="hybridMultilevel"/>
    <w:tmpl w:val="0EBA615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51933"/>
    <w:multiLevelType w:val="hybridMultilevel"/>
    <w:tmpl w:val="CAA84BAC"/>
    <w:lvl w:ilvl="0" w:tplc="16F402B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EEE1598"/>
    <w:multiLevelType w:val="multilevel"/>
    <w:tmpl w:val="3D5A2B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91421C"/>
    <w:multiLevelType w:val="singleLevel"/>
    <w:tmpl w:val="C1C65C34"/>
    <w:lvl w:ilvl="0">
      <w:start w:val="1"/>
      <w:numFmt w:val="decimal"/>
      <w:lvlText w:val="5.%1."/>
      <w:legacy w:legacy="1" w:legacySpace="0" w:legacyIndent="485"/>
      <w:lvlJc w:val="left"/>
      <w:rPr>
        <w:rFonts w:ascii="Times New Roman" w:hAnsi="Times New Roman" w:cs="Times New Roman" w:hint="default"/>
      </w:rPr>
    </w:lvl>
  </w:abstractNum>
  <w:abstractNum w:abstractNumId="11" w15:restartNumberingAfterBreak="0">
    <w:nsid w:val="431A0A2F"/>
    <w:multiLevelType w:val="multilevel"/>
    <w:tmpl w:val="BFA224EA"/>
    <w:lvl w:ilvl="0">
      <w:start w:val="1"/>
      <w:numFmt w:val="bullet"/>
      <w:lvlText w:val=""/>
      <w:lvlJc w:val="left"/>
      <w:pPr>
        <w:ind w:left="660" w:hanging="660"/>
      </w:pPr>
      <w:rPr>
        <w:rFonts w:ascii="Symbol" w:hAnsi="Symbol" w:hint="default"/>
      </w:rPr>
    </w:lvl>
    <w:lvl w:ilvl="1">
      <w:start w:val="10"/>
      <w:numFmt w:val="decimal"/>
      <w:lvlText w:val="%1.%2."/>
      <w:lvlJc w:val="left"/>
      <w:pPr>
        <w:ind w:left="660"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CD1E60"/>
    <w:multiLevelType w:val="multilevel"/>
    <w:tmpl w:val="2634F8A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5436571A"/>
    <w:multiLevelType w:val="hybridMultilevel"/>
    <w:tmpl w:val="9AE0ED64"/>
    <w:lvl w:ilvl="0" w:tplc="6BE23818">
      <w:start w:val="1"/>
      <w:numFmt w:val="decimal"/>
      <w:lvlText w:val="8.%1."/>
      <w:lvlJc w:val="left"/>
      <w:pPr>
        <w:ind w:left="725" w:hanging="360"/>
      </w:pPr>
      <w:rPr>
        <w:rFonts w:hint="default"/>
        <w:b w:val="0"/>
        <w:i w:val="0"/>
        <w:sz w:val="22"/>
        <w:szCs w:val="22"/>
        <w:u w:val="none"/>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4" w15:restartNumberingAfterBreak="0">
    <w:nsid w:val="568E594B"/>
    <w:multiLevelType w:val="multilevel"/>
    <w:tmpl w:val="1158E17E"/>
    <w:lvl w:ilvl="0">
      <w:start w:val="8"/>
      <w:numFmt w:val="decimal"/>
      <w:lvlText w:val="%1."/>
      <w:lvlJc w:val="left"/>
      <w:pPr>
        <w:ind w:left="360" w:hanging="360"/>
      </w:pPr>
      <w:rPr>
        <w:rFonts w:hint="default"/>
        <w:b/>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15:restartNumberingAfterBreak="0">
    <w:nsid w:val="5CD468CD"/>
    <w:multiLevelType w:val="singleLevel"/>
    <w:tmpl w:val="562679A8"/>
    <w:lvl w:ilvl="0">
      <w:start w:val="1"/>
      <w:numFmt w:val="decimal"/>
      <w:lvlText w:val="4.%1."/>
      <w:lvlJc w:val="left"/>
      <w:pPr>
        <w:tabs>
          <w:tab w:val="num" w:pos="360"/>
        </w:tabs>
        <w:ind w:left="360" w:hanging="360"/>
      </w:pPr>
      <w:rPr>
        <w:rFonts w:cs="Times New Roman"/>
      </w:rPr>
    </w:lvl>
  </w:abstractNum>
  <w:abstractNum w:abstractNumId="16" w15:restartNumberingAfterBreak="0">
    <w:nsid w:val="75F86A1F"/>
    <w:multiLevelType w:val="multilevel"/>
    <w:tmpl w:val="D28C06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E3562"/>
    <w:multiLevelType w:val="multilevel"/>
    <w:tmpl w:val="66CE849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
  </w:num>
  <w:num w:numId="4">
    <w:abstractNumId w:val="8"/>
  </w:num>
  <w:num w:numId="5">
    <w:abstractNumId w:val="6"/>
  </w:num>
  <w:num w:numId="6">
    <w:abstractNumId w:val="3"/>
  </w:num>
  <w:num w:numId="7">
    <w:abstractNumId w:val="13"/>
  </w:num>
  <w:num w:numId="8">
    <w:abstractNumId w:val="7"/>
  </w:num>
  <w:num w:numId="9">
    <w:abstractNumId w:val="9"/>
  </w:num>
  <w:num w:numId="10">
    <w:abstractNumId w:val="4"/>
  </w:num>
  <w:num w:numId="11">
    <w:abstractNumId w:val="12"/>
  </w:num>
  <w:num w:numId="12">
    <w:abstractNumId w:val="11"/>
  </w:num>
  <w:num w:numId="13">
    <w:abstractNumId w:val="2"/>
  </w:num>
  <w:num w:numId="14">
    <w:abstractNumId w:val="0"/>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35"/>
    <w:rsid w:val="00013B6E"/>
    <w:rsid w:val="00032E2F"/>
    <w:rsid w:val="0004200C"/>
    <w:rsid w:val="0006312D"/>
    <w:rsid w:val="00065A33"/>
    <w:rsid w:val="000948D6"/>
    <w:rsid w:val="000F5196"/>
    <w:rsid w:val="00103447"/>
    <w:rsid w:val="001307FB"/>
    <w:rsid w:val="00137BB8"/>
    <w:rsid w:val="00141E66"/>
    <w:rsid w:val="00150F7A"/>
    <w:rsid w:val="00156C92"/>
    <w:rsid w:val="00166FEF"/>
    <w:rsid w:val="001836F2"/>
    <w:rsid w:val="00194A3C"/>
    <w:rsid w:val="00195469"/>
    <w:rsid w:val="001A1BBD"/>
    <w:rsid w:val="001A5405"/>
    <w:rsid w:val="001A6429"/>
    <w:rsid w:val="001B0846"/>
    <w:rsid w:val="001D2880"/>
    <w:rsid w:val="001E20DE"/>
    <w:rsid w:val="001E2E79"/>
    <w:rsid w:val="001F1B45"/>
    <w:rsid w:val="00203012"/>
    <w:rsid w:val="00204A0A"/>
    <w:rsid w:val="00205685"/>
    <w:rsid w:val="00212A54"/>
    <w:rsid w:val="00232E9C"/>
    <w:rsid w:val="00237301"/>
    <w:rsid w:val="00237719"/>
    <w:rsid w:val="00267422"/>
    <w:rsid w:val="00283225"/>
    <w:rsid w:val="002B253C"/>
    <w:rsid w:val="002B35E9"/>
    <w:rsid w:val="002B771C"/>
    <w:rsid w:val="002C4689"/>
    <w:rsid w:val="002C7589"/>
    <w:rsid w:val="002C7825"/>
    <w:rsid w:val="002D3563"/>
    <w:rsid w:val="002F09FD"/>
    <w:rsid w:val="003159B6"/>
    <w:rsid w:val="0032482E"/>
    <w:rsid w:val="00324BA7"/>
    <w:rsid w:val="00344D00"/>
    <w:rsid w:val="00371E56"/>
    <w:rsid w:val="0037279A"/>
    <w:rsid w:val="00385C6B"/>
    <w:rsid w:val="0039284D"/>
    <w:rsid w:val="00393F96"/>
    <w:rsid w:val="003A11ED"/>
    <w:rsid w:val="003A407F"/>
    <w:rsid w:val="003C4FE5"/>
    <w:rsid w:val="003E782C"/>
    <w:rsid w:val="003F3053"/>
    <w:rsid w:val="00401C7A"/>
    <w:rsid w:val="00404F2E"/>
    <w:rsid w:val="004062B6"/>
    <w:rsid w:val="00406C87"/>
    <w:rsid w:val="00406CF5"/>
    <w:rsid w:val="00413E99"/>
    <w:rsid w:val="004714C3"/>
    <w:rsid w:val="00476F7E"/>
    <w:rsid w:val="00495F6A"/>
    <w:rsid w:val="004A1FB4"/>
    <w:rsid w:val="004A7132"/>
    <w:rsid w:val="004A7377"/>
    <w:rsid w:val="004E1C7A"/>
    <w:rsid w:val="004E7EB4"/>
    <w:rsid w:val="00503BF3"/>
    <w:rsid w:val="005068E5"/>
    <w:rsid w:val="00516496"/>
    <w:rsid w:val="005266DB"/>
    <w:rsid w:val="005364E9"/>
    <w:rsid w:val="00550264"/>
    <w:rsid w:val="005548AC"/>
    <w:rsid w:val="005601D2"/>
    <w:rsid w:val="0056136E"/>
    <w:rsid w:val="00576571"/>
    <w:rsid w:val="00582CC5"/>
    <w:rsid w:val="00582D69"/>
    <w:rsid w:val="005866DF"/>
    <w:rsid w:val="005A2921"/>
    <w:rsid w:val="005B4389"/>
    <w:rsid w:val="005D493E"/>
    <w:rsid w:val="005F145A"/>
    <w:rsid w:val="005F2C96"/>
    <w:rsid w:val="0060210E"/>
    <w:rsid w:val="006456D5"/>
    <w:rsid w:val="006511C7"/>
    <w:rsid w:val="00657C55"/>
    <w:rsid w:val="00671A4E"/>
    <w:rsid w:val="00674C9B"/>
    <w:rsid w:val="00686C10"/>
    <w:rsid w:val="006915BD"/>
    <w:rsid w:val="006C03FE"/>
    <w:rsid w:val="006E17A3"/>
    <w:rsid w:val="006E1BFB"/>
    <w:rsid w:val="006E536D"/>
    <w:rsid w:val="006E5BC3"/>
    <w:rsid w:val="007066A3"/>
    <w:rsid w:val="00714455"/>
    <w:rsid w:val="0072065A"/>
    <w:rsid w:val="00731AD9"/>
    <w:rsid w:val="007333D5"/>
    <w:rsid w:val="0078465A"/>
    <w:rsid w:val="00786351"/>
    <w:rsid w:val="007928D5"/>
    <w:rsid w:val="007A31F0"/>
    <w:rsid w:val="007F59D0"/>
    <w:rsid w:val="00801F01"/>
    <w:rsid w:val="00805522"/>
    <w:rsid w:val="008063D8"/>
    <w:rsid w:val="00807059"/>
    <w:rsid w:val="00813F3E"/>
    <w:rsid w:val="008206D4"/>
    <w:rsid w:val="00821B50"/>
    <w:rsid w:val="00844097"/>
    <w:rsid w:val="0085193A"/>
    <w:rsid w:val="00852FA1"/>
    <w:rsid w:val="0086208F"/>
    <w:rsid w:val="0088022E"/>
    <w:rsid w:val="0089408C"/>
    <w:rsid w:val="00894AF9"/>
    <w:rsid w:val="008B24D5"/>
    <w:rsid w:val="008B406B"/>
    <w:rsid w:val="008B689C"/>
    <w:rsid w:val="008C7885"/>
    <w:rsid w:val="008D25E2"/>
    <w:rsid w:val="008D6307"/>
    <w:rsid w:val="008F66B0"/>
    <w:rsid w:val="00901D09"/>
    <w:rsid w:val="00905C04"/>
    <w:rsid w:val="009318F9"/>
    <w:rsid w:val="00950394"/>
    <w:rsid w:val="009559B9"/>
    <w:rsid w:val="00956207"/>
    <w:rsid w:val="00966494"/>
    <w:rsid w:val="009812FC"/>
    <w:rsid w:val="00997E98"/>
    <w:rsid w:val="009A37B5"/>
    <w:rsid w:val="009A7235"/>
    <w:rsid w:val="009B23BF"/>
    <w:rsid w:val="00A049AC"/>
    <w:rsid w:val="00A34A0B"/>
    <w:rsid w:val="00A45461"/>
    <w:rsid w:val="00A45C22"/>
    <w:rsid w:val="00A47943"/>
    <w:rsid w:val="00A660D7"/>
    <w:rsid w:val="00A75971"/>
    <w:rsid w:val="00AB3BDE"/>
    <w:rsid w:val="00AC34C9"/>
    <w:rsid w:val="00AE0947"/>
    <w:rsid w:val="00AE5DF0"/>
    <w:rsid w:val="00B27042"/>
    <w:rsid w:val="00B308D2"/>
    <w:rsid w:val="00B341D6"/>
    <w:rsid w:val="00B41C42"/>
    <w:rsid w:val="00B5227C"/>
    <w:rsid w:val="00B55B39"/>
    <w:rsid w:val="00B758EF"/>
    <w:rsid w:val="00BA0323"/>
    <w:rsid w:val="00BA441E"/>
    <w:rsid w:val="00BB2FDA"/>
    <w:rsid w:val="00BD3848"/>
    <w:rsid w:val="00BE0FDB"/>
    <w:rsid w:val="00BE2A44"/>
    <w:rsid w:val="00BF7372"/>
    <w:rsid w:val="00C02BA1"/>
    <w:rsid w:val="00C22717"/>
    <w:rsid w:val="00C32BC3"/>
    <w:rsid w:val="00C47ADF"/>
    <w:rsid w:val="00C6687C"/>
    <w:rsid w:val="00C90B69"/>
    <w:rsid w:val="00CA2432"/>
    <w:rsid w:val="00CA4E82"/>
    <w:rsid w:val="00CA7569"/>
    <w:rsid w:val="00CC053C"/>
    <w:rsid w:val="00CC22DD"/>
    <w:rsid w:val="00CF6A45"/>
    <w:rsid w:val="00CF6C16"/>
    <w:rsid w:val="00D04287"/>
    <w:rsid w:val="00D047BF"/>
    <w:rsid w:val="00D0494D"/>
    <w:rsid w:val="00D37C53"/>
    <w:rsid w:val="00D47FAC"/>
    <w:rsid w:val="00D511B0"/>
    <w:rsid w:val="00D56BD5"/>
    <w:rsid w:val="00D76287"/>
    <w:rsid w:val="00D92560"/>
    <w:rsid w:val="00DB5BE2"/>
    <w:rsid w:val="00DB6FB1"/>
    <w:rsid w:val="00DE41A9"/>
    <w:rsid w:val="00DE4D87"/>
    <w:rsid w:val="00E130F9"/>
    <w:rsid w:val="00E206AB"/>
    <w:rsid w:val="00E3375E"/>
    <w:rsid w:val="00E33F02"/>
    <w:rsid w:val="00E46BE3"/>
    <w:rsid w:val="00E5424C"/>
    <w:rsid w:val="00E62739"/>
    <w:rsid w:val="00E84A0F"/>
    <w:rsid w:val="00E8684F"/>
    <w:rsid w:val="00E92862"/>
    <w:rsid w:val="00EC1187"/>
    <w:rsid w:val="00ED6253"/>
    <w:rsid w:val="00EE1CDD"/>
    <w:rsid w:val="00EE2CA2"/>
    <w:rsid w:val="00EF203D"/>
    <w:rsid w:val="00EF3140"/>
    <w:rsid w:val="00EF71C0"/>
    <w:rsid w:val="00F00D61"/>
    <w:rsid w:val="00F30F0D"/>
    <w:rsid w:val="00F325D4"/>
    <w:rsid w:val="00F34E2A"/>
    <w:rsid w:val="00F743B0"/>
    <w:rsid w:val="00F745D5"/>
    <w:rsid w:val="00F7562C"/>
    <w:rsid w:val="00F802E4"/>
    <w:rsid w:val="00F8328D"/>
    <w:rsid w:val="00F83DE9"/>
    <w:rsid w:val="00FA3BA6"/>
    <w:rsid w:val="00FB4467"/>
    <w:rsid w:val="00FC2C6A"/>
    <w:rsid w:val="00FD6F98"/>
    <w:rsid w:val="00FE4E2A"/>
    <w:rsid w:val="00FF02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CF995-93EB-474E-877C-CC4F2A05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3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CC053C"/>
    <w:pPr>
      <w:keepNext/>
      <w:widowControl/>
      <w:numPr>
        <w:numId w:val="14"/>
      </w:numPr>
      <w:suppressAutoHyphens/>
      <w:autoSpaceDE/>
      <w:autoSpaceDN/>
      <w:adjustRightInd/>
      <w:jc w:val="both"/>
      <w:outlineLvl w:val="3"/>
    </w:pPr>
    <w:rPr>
      <w:rFonts w:ascii="Arial" w:hAnsi="Arial"/>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D00"/>
    <w:pPr>
      <w:ind w:left="720"/>
      <w:contextualSpacing/>
    </w:pPr>
  </w:style>
  <w:style w:type="paragraph" w:customStyle="1" w:styleId="31">
    <w:name w:val="Основной текст 31"/>
    <w:basedOn w:val="a"/>
    <w:rsid w:val="009A37B5"/>
    <w:pPr>
      <w:widowControl/>
      <w:suppressAutoHyphens/>
      <w:autoSpaceDE/>
      <w:autoSpaceDN/>
      <w:adjustRightInd/>
      <w:jc w:val="both"/>
    </w:pPr>
    <w:rPr>
      <w:rFonts w:ascii="Arial" w:hAnsi="Arial"/>
      <w:sz w:val="22"/>
      <w:lang w:eastAsia="ar-SA"/>
    </w:rPr>
  </w:style>
  <w:style w:type="character" w:customStyle="1" w:styleId="40">
    <w:name w:val="Заголовок 4 Знак"/>
    <w:basedOn w:val="a0"/>
    <w:link w:val="4"/>
    <w:rsid w:val="00CC053C"/>
    <w:rPr>
      <w:rFonts w:ascii="Arial" w:eastAsia="Times New Roman" w:hAnsi="Arial" w:cs="Times New Roman"/>
      <w:b/>
      <w:sz w:val="24"/>
      <w:szCs w:val="20"/>
      <w:lang w:eastAsia="ar-SA"/>
    </w:rPr>
  </w:style>
  <w:style w:type="paragraph" w:styleId="a4">
    <w:name w:val="Body Text"/>
    <w:basedOn w:val="a"/>
    <w:link w:val="a5"/>
    <w:rsid w:val="00237719"/>
    <w:pPr>
      <w:widowControl/>
      <w:autoSpaceDE/>
      <w:autoSpaceDN/>
      <w:adjustRightInd/>
      <w:ind w:right="34"/>
      <w:jc w:val="both"/>
    </w:pPr>
    <w:rPr>
      <w:b/>
      <w:i/>
      <w:sz w:val="28"/>
    </w:rPr>
  </w:style>
  <w:style w:type="character" w:customStyle="1" w:styleId="a5">
    <w:name w:val="Основной текст Знак"/>
    <w:basedOn w:val="a0"/>
    <w:link w:val="a4"/>
    <w:rsid w:val="00237719"/>
    <w:rPr>
      <w:rFonts w:ascii="Times New Roman" w:eastAsia="Times New Roman" w:hAnsi="Times New Roman" w:cs="Times New Roman"/>
      <w:b/>
      <w:i/>
      <w:sz w:val="28"/>
      <w:szCs w:val="20"/>
      <w:lang w:eastAsia="ru-RU"/>
    </w:rPr>
  </w:style>
  <w:style w:type="paragraph" w:styleId="a6">
    <w:name w:val="header"/>
    <w:basedOn w:val="a"/>
    <w:link w:val="a7"/>
    <w:uiPriority w:val="99"/>
    <w:unhideWhenUsed/>
    <w:rsid w:val="00805522"/>
    <w:pPr>
      <w:tabs>
        <w:tab w:val="center" w:pos="4677"/>
        <w:tab w:val="right" w:pos="9355"/>
      </w:tabs>
    </w:pPr>
  </w:style>
  <w:style w:type="character" w:customStyle="1" w:styleId="a7">
    <w:name w:val="Верхний колонтитул Знак"/>
    <w:basedOn w:val="a0"/>
    <w:link w:val="a6"/>
    <w:uiPriority w:val="99"/>
    <w:rsid w:val="0080552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05522"/>
    <w:pPr>
      <w:tabs>
        <w:tab w:val="center" w:pos="4677"/>
        <w:tab w:val="right" w:pos="9355"/>
      </w:tabs>
    </w:pPr>
  </w:style>
  <w:style w:type="character" w:customStyle="1" w:styleId="a9">
    <w:name w:val="Нижний колонтитул Знак"/>
    <w:basedOn w:val="a0"/>
    <w:link w:val="a8"/>
    <w:uiPriority w:val="99"/>
    <w:rsid w:val="00805522"/>
    <w:rPr>
      <w:rFonts w:ascii="Times New Roman" w:eastAsia="Times New Roman" w:hAnsi="Times New Roman" w:cs="Times New Roman"/>
      <w:sz w:val="20"/>
      <w:szCs w:val="20"/>
      <w:lang w:eastAsia="ru-RU"/>
    </w:rPr>
  </w:style>
  <w:style w:type="table" w:styleId="aa">
    <w:name w:val="Table Grid"/>
    <w:basedOn w:val="a1"/>
    <w:uiPriority w:val="59"/>
    <w:rsid w:val="0047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714C3"/>
    <w:rPr>
      <w:rFonts w:ascii="Segoe UI" w:hAnsi="Segoe UI" w:cs="Segoe UI"/>
      <w:sz w:val="18"/>
      <w:szCs w:val="18"/>
    </w:rPr>
  </w:style>
  <w:style w:type="character" w:customStyle="1" w:styleId="ac">
    <w:name w:val="Текст выноски Знак"/>
    <w:basedOn w:val="a0"/>
    <w:link w:val="ab"/>
    <w:uiPriority w:val="99"/>
    <w:semiHidden/>
    <w:rsid w:val="004714C3"/>
    <w:rPr>
      <w:rFonts w:ascii="Segoe UI" w:eastAsia="Times New Roman" w:hAnsi="Segoe UI" w:cs="Segoe UI"/>
      <w:sz w:val="18"/>
      <w:szCs w:val="18"/>
      <w:lang w:eastAsia="ru-RU"/>
    </w:rPr>
  </w:style>
  <w:style w:type="character" w:styleId="ad">
    <w:name w:val="Hyperlink"/>
    <w:basedOn w:val="a0"/>
    <w:uiPriority w:val="99"/>
    <w:unhideWhenUsed/>
    <w:rsid w:val="001A5405"/>
    <w:rPr>
      <w:color w:val="0000FF"/>
      <w:u w:val="single"/>
    </w:rPr>
  </w:style>
  <w:style w:type="paragraph" w:styleId="ae">
    <w:name w:val="No Spacing"/>
    <w:uiPriority w:val="1"/>
    <w:qFormat/>
    <w:rsid w:val="00406C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irportkm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4732</Words>
  <Characters>26978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ООО Кредитинвест</Company>
  <LinksUpToDate>false</LinksUpToDate>
  <CharactersWithSpaces>31647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Петреенко</dc:creator>
  <cp:keywords/>
  <dc:description/>
  <cp:lastModifiedBy>Андрей В. Иванов</cp:lastModifiedBy>
  <cp:revision>2</cp:revision>
  <cp:lastPrinted>2019-06-21T06:38:00Z</cp:lastPrinted>
  <dcterms:created xsi:type="dcterms:W3CDTF">2020-02-27T05:19:00Z</dcterms:created>
  <dcterms:modified xsi:type="dcterms:W3CDTF">2020-02-27T05:19:00Z</dcterms:modified>
</cp:coreProperties>
</file>